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9F0" w:rsidRPr="00636EDA" w:rsidRDefault="005E09F0" w:rsidP="005E09F0">
      <w:pPr>
        <w:spacing w:after="140" w:line="259" w:lineRule="auto"/>
        <w:ind w:firstLine="400"/>
        <w:jc w:val="center"/>
        <w:rPr>
          <w:rFonts w:ascii="Arial" w:eastAsia="Times New Roman" w:hAnsi="Arial" w:cs="Arial"/>
          <w:b/>
          <w:sz w:val="22"/>
          <w:szCs w:val="22"/>
        </w:rPr>
      </w:pPr>
      <w:bookmarkStart w:id="0" w:name="bookmark18"/>
      <w:bookmarkStart w:id="1" w:name="bookmark0"/>
      <w:r w:rsidRPr="00636EDA">
        <w:rPr>
          <w:rFonts w:ascii="Arial" w:eastAsia="Times New Roman" w:hAnsi="Arial" w:cs="Arial"/>
          <w:b/>
          <w:sz w:val="22"/>
          <w:szCs w:val="22"/>
        </w:rPr>
        <w:t>ФОРМА самосертификации юридического лица</w:t>
      </w:r>
      <w:r w:rsidRPr="00636EDA">
        <w:rPr>
          <w:rFonts w:ascii="Arial" w:eastAsia="Times New Roman" w:hAnsi="Arial" w:cs="Arial"/>
          <w:b/>
          <w:sz w:val="22"/>
          <w:szCs w:val="22"/>
        </w:rPr>
        <w:br/>
        <w:t>в целях автоматического обмена финансовой информацией/ CRS</w:t>
      </w:r>
      <w:r w:rsidRPr="00636EDA">
        <w:rPr>
          <w:rFonts w:ascii="Arial" w:eastAsia="Times New Roman" w:hAnsi="Arial" w:cs="Arial"/>
          <w:b/>
          <w:sz w:val="22"/>
          <w:szCs w:val="22"/>
        </w:rPr>
        <w:br/>
        <w:t>(Entity tax residency self-certification FORM)</w:t>
      </w:r>
    </w:p>
    <w:p w:rsidR="005E09F0" w:rsidRPr="00435250" w:rsidRDefault="005E09F0" w:rsidP="005E09F0">
      <w:pPr>
        <w:spacing w:after="140" w:line="259" w:lineRule="auto"/>
        <w:ind w:firstLine="400"/>
        <w:jc w:val="center"/>
        <w:rPr>
          <w:rFonts w:ascii="Arial" w:eastAsia="Times New Roman" w:hAnsi="Arial" w:cs="Arial"/>
          <w:b/>
          <w:sz w:val="22"/>
          <w:szCs w:val="22"/>
          <w:lang w:val="en-US"/>
        </w:rPr>
      </w:pPr>
      <w:r w:rsidRPr="00636EDA">
        <w:rPr>
          <w:rFonts w:ascii="Arial" w:eastAsia="Times New Roman" w:hAnsi="Arial" w:cs="Arial"/>
          <w:b/>
          <w:sz w:val="22"/>
          <w:szCs w:val="22"/>
        </w:rPr>
        <w:t>Клиент</w:t>
      </w:r>
      <w:r w:rsidRPr="00435250">
        <w:rPr>
          <w:rFonts w:ascii="Arial" w:eastAsia="Times New Roman" w:hAnsi="Arial" w:cs="Arial"/>
          <w:b/>
          <w:sz w:val="22"/>
          <w:szCs w:val="22"/>
          <w:lang w:val="en-US"/>
        </w:rPr>
        <w:t xml:space="preserve">/Holder of Account      _______________________________________________        </w:t>
      </w:r>
      <w:r w:rsidRPr="00636EDA">
        <w:rPr>
          <w:rFonts w:ascii="Arial" w:eastAsia="Times New Roman" w:hAnsi="Arial" w:cs="Arial"/>
          <w:b/>
          <w:sz w:val="22"/>
          <w:szCs w:val="22"/>
        </w:rPr>
        <w:sym w:font="Symbol" w:char="F093"/>
      </w:r>
    </w:p>
    <w:p w:rsidR="005E09F0" w:rsidRPr="00435250" w:rsidRDefault="005E09F0" w:rsidP="005E09F0">
      <w:pPr>
        <w:spacing w:after="140" w:line="259" w:lineRule="auto"/>
        <w:ind w:firstLine="400"/>
        <w:jc w:val="center"/>
        <w:rPr>
          <w:rFonts w:ascii="Arial" w:eastAsia="Times New Roman" w:hAnsi="Arial" w:cs="Arial"/>
          <w:b/>
          <w:sz w:val="22"/>
          <w:szCs w:val="22"/>
          <w:lang w:val="en-US"/>
        </w:rPr>
      </w:pPr>
      <w:r w:rsidRPr="00636EDA">
        <w:rPr>
          <w:rFonts w:ascii="Arial" w:eastAsia="Times New Roman" w:hAnsi="Arial" w:cs="Arial"/>
          <w:b/>
          <w:sz w:val="22"/>
          <w:szCs w:val="22"/>
        </w:rPr>
        <w:t>Выгодоприобретатель</w:t>
      </w:r>
      <w:r w:rsidRPr="00435250">
        <w:rPr>
          <w:rFonts w:ascii="Arial" w:eastAsia="Times New Roman" w:hAnsi="Arial" w:cs="Arial"/>
          <w:b/>
          <w:sz w:val="22"/>
          <w:szCs w:val="22"/>
          <w:lang w:val="en-US"/>
        </w:rPr>
        <w:t xml:space="preserve">/A person holding a Account for the benefit of another person       </w:t>
      </w:r>
      <w:r w:rsidRPr="00636EDA">
        <w:rPr>
          <w:rFonts w:ascii="Arial" w:eastAsia="Times New Roman" w:hAnsi="Arial" w:cs="Arial"/>
          <w:b/>
          <w:sz w:val="22"/>
          <w:szCs w:val="22"/>
        </w:rPr>
        <w:sym w:font="Symbol" w:char="F093"/>
      </w:r>
    </w:p>
    <w:p w:rsidR="005E09F0" w:rsidRPr="00636EDA" w:rsidRDefault="005E09F0" w:rsidP="005E09F0">
      <w:pPr>
        <w:spacing w:after="140" w:line="259" w:lineRule="auto"/>
        <w:ind w:firstLine="400"/>
        <w:jc w:val="center"/>
        <w:rPr>
          <w:rFonts w:ascii="Arial" w:eastAsia="Times New Roman" w:hAnsi="Arial" w:cs="Arial"/>
          <w:b/>
          <w:sz w:val="22"/>
          <w:szCs w:val="22"/>
        </w:rPr>
      </w:pPr>
      <w:r w:rsidRPr="00636EDA">
        <w:rPr>
          <w:rFonts w:ascii="Arial" w:eastAsia="Times New Roman" w:hAnsi="Arial" w:cs="Arial"/>
          <w:b/>
          <w:sz w:val="22"/>
          <w:szCs w:val="22"/>
        </w:rPr>
        <w:t>Часть 1/Part 1 - Идентификация владельца счета - юридического лица/ Identification of Account Holder</w:t>
      </w:r>
    </w:p>
    <w:tbl>
      <w:tblPr>
        <w:tblOverlap w:val="never"/>
        <w:tblW w:w="0" w:type="auto"/>
        <w:jc w:val="center"/>
        <w:tblLayout w:type="fixed"/>
        <w:tblCellMar>
          <w:left w:w="10" w:type="dxa"/>
          <w:right w:w="10" w:type="dxa"/>
        </w:tblCellMar>
        <w:tblLook w:val="04A0" w:firstRow="1" w:lastRow="0" w:firstColumn="1" w:lastColumn="0" w:noHBand="0" w:noVBand="1"/>
      </w:tblPr>
      <w:tblGrid>
        <w:gridCol w:w="846"/>
        <w:gridCol w:w="3800"/>
        <w:gridCol w:w="4690"/>
      </w:tblGrid>
      <w:tr w:rsidR="005E09F0" w:rsidRPr="000B0810" w:rsidTr="00C67C5B">
        <w:trPr>
          <w:trHeight w:hRule="exact" w:val="936"/>
          <w:jc w:val="center"/>
        </w:trPr>
        <w:tc>
          <w:tcPr>
            <w:tcW w:w="846"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eastAsia="Times New Roman" w:hAnsi="Arial" w:cs="Arial"/>
                <w:sz w:val="22"/>
                <w:szCs w:val="22"/>
              </w:rPr>
            </w:pPr>
            <w:r w:rsidRPr="000B0810">
              <w:rPr>
                <w:rFonts w:ascii="Arial" w:eastAsia="Times New Roman" w:hAnsi="Arial" w:cs="Arial"/>
                <w:b/>
                <w:bCs/>
                <w:sz w:val="22"/>
                <w:szCs w:val="22"/>
              </w:rPr>
              <w:t>А</w:t>
            </w:r>
          </w:p>
        </w:tc>
        <w:tc>
          <w:tcPr>
            <w:tcW w:w="3800" w:type="dxa"/>
            <w:tcBorders>
              <w:top w:val="single" w:sz="4" w:space="0" w:color="auto"/>
              <w:left w:val="single" w:sz="4" w:space="0" w:color="auto"/>
            </w:tcBorders>
            <w:shd w:val="clear" w:color="auto" w:fill="FFFFFF"/>
            <w:vAlign w:val="center"/>
          </w:tcPr>
          <w:p w:rsidR="005E09F0" w:rsidRPr="000B0810" w:rsidRDefault="005E09F0" w:rsidP="00C67C5B">
            <w:pPr>
              <w:spacing w:line="262" w:lineRule="auto"/>
              <w:ind w:left="709" w:hanging="567"/>
              <w:rPr>
                <w:rFonts w:ascii="Arial" w:eastAsia="Times New Roman" w:hAnsi="Arial" w:cs="Arial"/>
                <w:sz w:val="22"/>
                <w:szCs w:val="22"/>
              </w:rPr>
            </w:pPr>
            <w:r w:rsidRPr="000B0810">
              <w:rPr>
                <w:rFonts w:ascii="Arial" w:eastAsia="Times New Roman" w:hAnsi="Arial" w:cs="Arial"/>
                <w:sz w:val="22"/>
                <w:szCs w:val="22"/>
              </w:rPr>
              <w:t>Наименование юридического лица(филиала)/</w:t>
            </w:r>
          </w:p>
          <w:p w:rsidR="005E09F0" w:rsidRPr="000B0810" w:rsidRDefault="005E09F0" w:rsidP="00C67C5B">
            <w:pPr>
              <w:spacing w:line="262" w:lineRule="auto"/>
              <w:ind w:left="709" w:hanging="567"/>
              <w:rPr>
                <w:rFonts w:ascii="Arial" w:eastAsia="Times New Roman" w:hAnsi="Arial" w:cs="Arial"/>
                <w:sz w:val="22"/>
                <w:szCs w:val="22"/>
              </w:rPr>
            </w:pPr>
            <w:r w:rsidRPr="000B0810">
              <w:rPr>
                <w:rFonts w:ascii="Arial" w:eastAsia="Times New Roman" w:hAnsi="Arial" w:cs="Arial"/>
                <w:sz w:val="22"/>
                <w:szCs w:val="22"/>
                <w:lang w:val="en-US" w:bidi="en-US"/>
              </w:rPr>
              <w:t>Name</w:t>
            </w:r>
            <w:r w:rsidRPr="000B0810">
              <w:rPr>
                <w:rFonts w:ascii="Arial" w:eastAsia="Times New Roman" w:hAnsi="Arial" w:cs="Arial"/>
                <w:sz w:val="22"/>
                <w:szCs w:val="22"/>
                <w:lang w:bidi="en-US"/>
              </w:rPr>
              <w:t xml:space="preserve"> </w:t>
            </w:r>
            <w:r w:rsidRPr="000B0810">
              <w:rPr>
                <w:rFonts w:ascii="Arial" w:eastAsia="Times New Roman" w:hAnsi="Arial" w:cs="Arial"/>
                <w:sz w:val="22"/>
                <w:szCs w:val="22"/>
                <w:lang w:val="en-US" w:bidi="en-US"/>
              </w:rPr>
              <w:t>of</w:t>
            </w:r>
            <w:r w:rsidRPr="000B0810">
              <w:rPr>
                <w:rFonts w:ascii="Arial" w:eastAsia="Times New Roman" w:hAnsi="Arial" w:cs="Arial"/>
                <w:sz w:val="22"/>
                <w:szCs w:val="22"/>
              </w:rPr>
              <w:t xml:space="preserve"> </w:t>
            </w:r>
            <w:r w:rsidRPr="000B0810">
              <w:rPr>
                <w:rFonts w:ascii="Arial" w:eastAsia="Times New Roman" w:hAnsi="Arial" w:cs="Arial"/>
                <w:sz w:val="22"/>
                <w:szCs w:val="22"/>
                <w:lang w:val="en-US" w:bidi="en-US"/>
              </w:rPr>
              <w:t>Entity</w:t>
            </w:r>
            <w:r w:rsidRPr="000B0810">
              <w:rPr>
                <w:rFonts w:ascii="Arial" w:eastAsia="Times New Roman" w:hAnsi="Arial" w:cs="Arial"/>
                <w:sz w:val="22"/>
                <w:szCs w:val="22"/>
                <w:lang w:bidi="en-US"/>
              </w:rPr>
              <w:t>(</w:t>
            </w:r>
            <w:r w:rsidRPr="000B0810">
              <w:rPr>
                <w:rFonts w:ascii="Arial" w:eastAsia="Times New Roman" w:hAnsi="Arial" w:cs="Arial"/>
                <w:sz w:val="22"/>
                <w:szCs w:val="22"/>
                <w:lang w:val="en-US" w:bidi="en-US"/>
              </w:rPr>
              <w:t>Branch</w:t>
            </w:r>
            <w:r w:rsidRPr="000B0810">
              <w:rPr>
                <w:rFonts w:ascii="Arial" w:eastAsia="Times New Roman" w:hAnsi="Arial" w:cs="Arial"/>
                <w:sz w:val="22"/>
                <w:szCs w:val="22"/>
                <w:lang w:bidi="en-US"/>
              </w:rPr>
              <w:t>)</w:t>
            </w:r>
          </w:p>
        </w:tc>
        <w:tc>
          <w:tcPr>
            <w:tcW w:w="4690" w:type="dxa"/>
            <w:tcBorders>
              <w:top w:val="single" w:sz="4" w:space="0" w:color="auto"/>
              <w:left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r>
      <w:tr w:rsidR="005E09F0" w:rsidRPr="000B0810" w:rsidTr="000A2747">
        <w:trPr>
          <w:trHeight w:hRule="exact" w:val="1021"/>
          <w:jc w:val="center"/>
        </w:trPr>
        <w:tc>
          <w:tcPr>
            <w:tcW w:w="846"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eastAsia="Times New Roman" w:hAnsi="Arial" w:cs="Arial"/>
                <w:sz w:val="22"/>
                <w:szCs w:val="22"/>
              </w:rPr>
            </w:pPr>
            <w:r w:rsidRPr="000B0810">
              <w:rPr>
                <w:rFonts w:ascii="Arial" w:eastAsia="Times New Roman" w:hAnsi="Arial" w:cs="Arial"/>
                <w:b/>
                <w:bCs/>
                <w:sz w:val="22"/>
                <w:szCs w:val="22"/>
              </w:rPr>
              <w:t>В</w:t>
            </w:r>
          </w:p>
        </w:tc>
        <w:tc>
          <w:tcPr>
            <w:tcW w:w="3800"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eastAsia="Times New Roman" w:hAnsi="Arial" w:cs="Arial"/>
                <w:sz w:val="22"/>
                <w:szCs w:val="22"/>
              </w:rPr>
            </w:pPr>
            <w:r w:rsidRPr="000B0810">
              <w:rPr>
                <w:rFonts w:ascii="Arial" w:eastAsia="Times New Roman" w:hAnsi="Arial" w:cs="Arial"/>
                <w:sz w:val="22"/>
                <w:szCs w:val="22"/>
              </w:rPr>
              <w:t>Страна регистрации или осуществления деятельности</w:t>
            </w:r>
            <w:r w:rsidRPr="000B0810">
              <w:rPr>
                <w:rFonts w:ascii="Arial" w:eastAsia="Times New Roman" w:hAnsi="Arial" w:cs="Arial"/>
                <w:sz w:val="22"/>
                <w:szCs w:val="22"/>
                <w:lang w:bidi="en-US"/>
              </w:rPr>
              <w:t xml:space="preserve">/ </w:t>
            </w:r>
            <w:r w:rsidRPr="000B0810">
              <w:rPr>
                <w:rFonts w:ascii="Arial" w:eastAsia="Times New Roman" w:hAnsi="Arial" w:cs="Arial"/>
                <w:sz w:val="22"/>
                <w:szCs w:val="22"/>
                <w:lang w:val="en-US" w:bidi="en-US"/>
              </w:rPr>
              <w:t>Country</w:t>
            </w:r>
            <w:r w:rsidRPr="000B0810">
              <w:rPr>
                <w:rFonts w:ascii="Arial" w:eastAsia="Times New Roman" w:hAnsi="Arial" w:cs="Arial"/>
                <w:sz w:val="22"/>
                <w:szCs w:val="22"/>
                <w:lang w:bidi="en-US"/>
              </w:rPr>
              <w:t xml:space="preserve"> </w:t>
            </w:r>
            <w:r w:rsidRPr="000B0810">
              <w:rPr>
                <w:rFonts w:ascii="Arial" w:eastAsia="Times New Roman" w:hAnsi="Arial" w:cs="Arial"/>
                <w:sz w:val="22"/>
                <w:szCs w:val="22"/>
                <w:lang w:val="en-US" w:bidi="en-US"/>
              </w:rPr>
              <w:t>of</w:t>
            </w:r>
            <w:r w:rsidRPr="000B0810">
              <w:rPr>
                <w:rFonts w:ascii="Arial" w:eastAsia="Times New Roman" w:hAnsi="Arial" w:cs="Arial"/>
                <w:sz w:val="22"/>
                <w:szCs w:val="22"/>
                <w:lang w:bidi="en-US"/>
              </w:rPr>
              <w:t xml:space="preserve"> </w:t>
            </w:r>
            <w:r w:rsidRPr="000B0810">
              <w:rPr>
                <w:rFonts w:ascii="Arial" w:eastAsia="Times New Roman" w:hAnsi="Arial" w:cs="Arial"/>
                <w:sz w:val="22"/>
                <w:szCs w:val="22"/>
                <w:lang w:val="en-US" w:bidi="en-US"/>
              </w:rPr>
              <w:t>incorporation</w:t>
            </w:r>
            <w:r w:rsidRPr="000B0810">
              <w:rPr>
                <w:rFonts w:ascii="Arial" w:eastAsia="Times New Roman" w:hAnsi="Arial" w:cs="Arial"/>
                <w:sz w:val="22"/>
                <w:szCs w:val="22"/>
                <w:lang w:bidi="en-US"/>
              </w:rPr>
              <w:t xml:space="preserve"> </w:t>
            </w:r>
            <w:r w:rsidRPr="000B0810">
              <w:rPr>
                <w:rFonts w:ascii="Arial" w:eastAsia="Times New Roman" w:hAnsi="Arial" w:cs="Arial"/>
                <w:sz w:val="22"/>
                <w:szCs w:val="22"/>
                <w:lang w:val="en-US" w:bidi="en-US"/>
              </w:rPr>
              <w:t>or</w:t>
            </w:r>
            <w:r w:rsidRPr="000B0810">
              <w:rPr>
                <w:rFonts w:ascii="Arial" w:eastAsia="Times New Roman" w:hAnsi="Arial" w:cs="Arial"/>
                <w:sz w:val="22"/>
                <w:szCs w:val="22"/>
                <w:lang w:bidi="en-US"/>
              </w:rPr>
              <w:t xml:space="preserve"> </w:t>
            </w:r>
            <w:r w:rsidRPr="000B0810">
              <w:rPr>
                <w:rFonts w:ascii="Arial" w:eastAsia="Times New Roman" w:hAnsi="Arial" w:cs="Arial"/>
                <w:sz w:val="22"/>
                <w:szCs w:val="22"/>
                <w:lang w:val="en-US" w:bidi="en-US"/>
              </w:rPr>
              <w:t>organisation</w:t>
            </w:r>
            <w:r w:rsidRPr="000B0810">
              <w:rPr>
                <w:rFonts w:ascii="Arial" w:eastAsia="Times New Roman" w:hAnsi="Arial" w:cs="Arial"/>
                <w:sz w:val="22"/>
                <w:szCs w:val="22"/>
                <w:lang w:bidi="en-US"/>
              </w:rPr>
              <w:t>:</w:t>
            </w:r>
          </w:p>
        </w:tc>
        <w:tc>
          <w:tcPr>
            <w:tcW w:w="4690" w:type="dxa"/>
            <w:tcBorders>
              <w:top w:val="single" w:sz="4" w:space="0" w:color="auto"/>
              <w:left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r>
      <w:tr w:rsidR="005E09F0" w:rsidRPr="00FF2F47" w:rsidTr="00C67C5B">
        <w:trPr>
          <w:trHeight w:hRule="exact" w:val="651"/>
          <w:jc w:val="center"/>
        </w:trPr>
        <w:tc>
          <w:tcPr>
            <w:tcW w:w="846" w:type="dxa"/>
            <w:vMerge w:val="restart"/>
            <w:tcBorders>
              <w:top w:val="single" w:sz="4" w:space="0" w:color="auto"/>
              <w:left w:val="single" w:sz="4" w:space="0" w:color="auto"/>
            </w:tcBorders>
            <w:shd w:val="clear" w:color="auto" w:fill="FFFFFF"/>
          </w:tcPr>
          <w:p w:rsidR="005E09F0" w:rsidRPr="000B0810" w:rsidRDefault="005E09F0" w:rsidP="00C67C5B">
            <w:pPr>
              <w:ind w:left="709" w:hanging="567"/>
              <w:rPr>
                <w:rFonts w:ascii="Arial" w:eastAsia="Times New Roman" w:hAnsi="Arial" w:cs="Arial"/>
                <w:sz w:val="22"/>
                <w:szCs w:val="22"/>
              </w:rPr>
            </w:pPr>
            <w:r w:rsidRPr="000B0810">
              <w:rPr>
                <w:rFonts w:ascii="Arial" w:eastAsia="Times New Roman" w:hAnsi="Arial" w:cs="Arial"/>
                <w:b/>
                <w:bCs/>
                <w:sz w:val="22"/>
                <w:szCs w:val="22"/>
              </w:rPr>
              <w:t>С</w:t>
            </w:r>
          </w:p>
        </w:tc>
        <w:tc>
          <w:tcPr>
            <w:tcW w:w="3800" w:type="dxa"/>
            <w:vMerge w:val="restart"/>
            <w:tcBorders>
              <w:top w:val="single" w:sz="4" w:space="0" w:color="auto"/>
              <w:left w:val="single" w:sz="4" w:space="0" w:color="auto"/>
            </w:tcBorders>
            <w:shd w:val="clear" w:color="auto" w:fill="FFFFFF"/>
          </w:tcPr>
          <w:p w:rsidR="005E09F0" w:rsidRPr="000B0810" w:rsidRDefault="005E09F0" w:rsidP="00C67C5B">
            <w:pPr>
              <w:ind w:left="709" w:hanging="567"/>
              <w:rPr>
                <w:rFonts w:ascii="Arial" w:eastAsia="Times New Roman" w:hAnsi="Arial" w:cs="Arial"/>
                <w:sz w:val="22"/>
                <w:szCs w:val="22"/>
                <w:lang w:val="en-US"/>
              </w:rPr>
            </w:pPr>
            <w:r w:rsidRPr="000B0810">
              <w:rPr>
                <w:rFonts w:ascii="Arial" w:eastAsia="Times New Roman" w:hAnsi="Arial" w:cs="Arial"/>
                <w:sz w:val="22"/>
                <w:szCs w:val="22"/>
              </w:rPr>
              <w:t>Адрес</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регистрации</w:t>
            </w:r>
            <w:r w:rsidRPr="000B0810">
              <w:rPr>
                <w:rFonts w:ascii="Arial" w:eastAsia="Times New Roman" w:hAnsi="Arial" w:cs="Arial"/>
                <w:sz w:val="22"/>
                <w:szCs w:val="22"/>
                <w:lang w:val="en-US"/>
              </w:rPr>
              <w:t xml:space="preserve">/ </w:t>
            </w:r>
          </w:p>
          <w:p w:rsidR="005E09F0" w:rsidRPr="000B0810" w:rsidRDefault="005E09F0" w:rsidP="00C67C5B">
            <w:pPr>
              <w:ind w:left="709" w:hanging="567"/>
              <w:rPr>
                <w:rFonts w:ascii="Arial" w:eastAsia="Times New Roman" w:hAnsi="Arial" w:cs="Arial"/>
                <w:sz w:val="22"/>
                <w:szCs w:val="22"/>
                <w:lang w:val="en-US"/>
              </w:rPr>
            </w:pPr>
            <w:r w:rsidRPr="000B0810">
              <w:rPr>
                <w:rFonts w:ascii="Arial" w:eastAsia="Times New Roman" w:hAnsi="Arial" w:cs="Arial"/>
                <w:sz w:val="22"/>
                <w:szCs w:val="22"/>
                <w:lang w:val="en-US" w:bidi="en-US"/>
              </w:rPr>
              <w:t>Current</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Residence Address</w:t>
            </w:r>
          </w:p>
        </w:tc>
        <w:tc>
          <w:tcPr>
            <w:tcW w:w="4690" w:type="dxa"/>
            <w:tcBorders>
              <w:top w:val="single" w:sz="4" w:space="0" w:color="auto"/>
              <w:left w:val="single" w:sz="4" w:space="0" w:color="auto"/>
              <w:right w:val="single" w:sz="4" w:space="0" w:color="auto"/>
            </w:tcBorders>
            <w:shd w:val="clear" w:color="auto" w:fill="FFFFFF"/>
          </w:tcPr>
          <w:p w:rsidR="005E09F0" w:rsidRPr="000B0810" w:rsidRDefault="005E09F0" w:rsidP="00C67C5B">
            <w:pPr>
              <w:tabs>
                <w:tab w:val="left" w:pos="1862"/>
                <w:tab w:val="left" w:pos="4123"/>
              </w:tabs>
              <w:ind w:left="709" w:hanging="567"/>
              <w:jc w:val="both"/>
              <w:rPr>
                <w:rFonts w:ascii="Arial" w:eastAsia="Times New Roman" w:hAnsi="Arial" w:cs="Arial"/>
                <w:sz w:val="22"/>
                <w:szCs w:val="22"/>
                <w:lang w:val="en-US" w:bidi="en-US"/>
              </w:rPr>
            </w:pPr>
            <w:r w:rsidRPr="000B0810">
              <w:rPr>
                <w:rFonts w:ascii="Arial" w:eastAsia="Times New Roman" w:hAnsi="Arial" w:cs="Arial"/>
                <w:sz w:val="22"/>
                <w:szCs w:val="22"/>
              </w:rPr>
              <w:t>квартира</w:t>
            </w:r>
            <w:r w:rsidRPr="000B0810">
              <w:rPr>
                <w:rFonts w:ascii="Arial" w:eastAsia="Times New Roman" w:hAnsi="Arial" w:cs="Arial"/>
                <w:sz w:val="22"/>
                <w:szCs w:val="22"/>
                <w:lang w:val="en-US" w:bidi="en-US"/>
              </w:rPr>
              <w:t xml:space="preserve">/apt.№______, </w:t>
            </w:r>
            <w:r w:rsidRPr="000B0810">
              <w:rPr>
                <w:rFonts w:ascii="Arial" w:eastAsia="Times New Roman" w:hAnsi="Arial" w:cs="Arial"/>
                <w:sz w:val="22"/>
                <w:szCs w:val="22"/>
              </w:rPr>
              <w:t>дом</w:t>
            </w:r>
            <w:r w:rsidRPr="000B0810">
              <w:rPr>
                <w:rFonts w:ascii="Arial" w:eastAsia="Times New Roman" w:hAnsi="Arial" w:cs="Arial"/>
                <w:sz w:val="22"/>
                <w:szCs w:val="22"/>
                <w:lang w:val="en-US" w:bidi="en-US"/>
              </w:rPr>
              <w:t>/house №______</w:t>
            </w:r>
          </w:p>
          <w:p w:rsidR="005E09F0" w:rsidRPr="000B0810" w:rsidRDefault="005E09F0" w:rsidP="00C67C5B">
            <w:pPr>
              <w:tabs>
                <w:tab w:val="left" w:pos="1862"/>
                <w:tab w:val="left" w:pos="4123"/>
              </w:tabs>
              <w:ind w:left="709" w:hanging="567"/>
              <w:jc w:val="both"/>
              <w:rPr>
                <w:rFonts w:ascii="Arial" w:eastAsia="Times New Roman" w:hAnsi="Arial" w:cs="Arial"/>
                <w:sz w:val="22"/>
                <w:szCs w:val="22"/>
                <w:lang w:val="en-US"/>
              </w:rPr>
            </w:pPr>
            <w:r w:rsidRPr="000B0810">
              <w:rPr>
                <w:rFonts w:ascii="Arial" w:eastAsia="Times New Roman" w:hAnsi="Arial" w:cs="Arial"/>
                <w:sz w:val="22"/>
                <w:szCs w:val="22"/>
              </w:rPr>
              <w:t>улица</w:t>
            </w:r>
            <w:r w:rsidRPr="000B0810">
              <w:rPr>
                <w:rFonts w:ascii="Arial" w:eastAsia="Times New Roman" w:hAnsi="Arial" w:cs="Arial"/>
                <w:sz w:val="22"/>
                <w:szCs w:val="22"/>
                <w:lang w:val="en-US" w:bidi="en-US"/>
              </w:rPr>
              <w:t>/street №_________________________</w:t>
            </w:r>
          </w:p>
        </w:tc>
      </w:tr>
      <w:tr w:rsidR="005E09F0" w:rsidRPr="00FF2F47" w:rsidTr="000A2747">
        <w:trPr>
          <w:trHeight w:hRule="exact" w:val="1329"/>
          <w:jc w:val="center"/>
        </w:trPr>
        <w:tc>
          <w:tcPr>
            <w:tcW w:w="846" w:type="dxa"/>
            <w:vMerge/>
            <w:tcBorders>
              <w:lef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3800" w:type="dxa"/>
            <w:vMerge/>
            <w:tcBorders>
              <w:left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4690" w:type="dxa"/>
            <w:tcBorders>
              <w:top w:val="single" w:sz="4" w:space="0" w:color="auto"/>
              <w:left w:val="single" w:sz="4" w:space="0" w:color="auto"/>
              <w:right w:val="single" w:sz="4" w:space="0" w:color="auto"/>
            </w:tcBorders>
            <w:shd w:val="clear" w:color="auto" w:fill="FFFFFF"/>
          </w:tcPr>
          <w:p w:rsidR="005E09F0" w:rsidRPr="000B0810" w:rsidRDefault="005E09F0" w:rsidP="00C67C5B">
            <w:pPr>
              <w:tabs>
                <w:tab w:val="left" w:pos="3523"/>
              </w:tabs>
              <w:ind w:left="709" w:hanging="567"/>
              <w:jc w:val="both"/>
              <w:rPr>
                <w:rFonts w:ascii="Arial" w:eastAsia="Times New Roman" w:hAnsi="Arial" w:cs="Arial"/>
                <w:sz w:val="22"/>
                <w:szCs w:val="22"/>
                <w:lang w:bidi="en-US"/>
              </w:rPr>
            </w:pPr>
            <w:r w:rsidRPr="000B0810">
              <w:rPr>
                <w:rFonts w:ascii="Arial" w:eastAsia="Times New Roman" w:hAnsi="Arial" w:cs="Arial"/>
                <w:sz w:val="22"/>
                <w:szCs w:val="22"/>
              </w:rPr>
              <w:t>город</w:t>
            </w:r>
            <w:r w:rsidRPr="000B0810">
              <w:rPr>
                <w:rFonts w:ascii="Arial" w:eastAsia="Times New Roman" w:hAnsi="Arial" w:cs="Arial"/>
                <w:sz w:val="22"/>
                <w:szCs w:val="22"/>
                <w:lang w:bidi="en-US"/>
              </w:rPr>
              <w:t>/</w:t>
            </w:r>
            <w:r w:rsidRPr="000B0810">
              <w:rPr>
                <w:rFonts w:ascii="Arial" w:eastAsia="Times New Roman" w:hAnsi="Arial" w:cs="Arial"/>
                <w:sz w:val="22"/>
                <w:szCs w:val="22"/>
                <w:lang w:val="en-US" w:bidi="en-US"/>
              </w:rPr>
              <w:t>town</w:t>
            </w:r>
            <w:r w:rsidRPr="000B0810">
              <w:rPr>
                <w:rFonts w:ascii="Arial" w:eastAsia="Times New Roman" w:hAnsi="Arial" w:cs="Arial"/>
                <w:sz w:val="22"/>
                <w:szCs w:val="22"/>
                <w:lang w:bidi="en-US"/>
              </w:rPr>
              <w:t>____________________________</w:t>
            </w:r>
          </w:p>
          <w:p w:rsidR="005E09F0" w:rsidRPr="000B0810" w:rsidRDefault="005E09F0" w:rsidP="00C67C5B">
            <w:pPr>
              <w:tabs>
                <w:tab w:val="left" w:pos="3523"/>
              </w:tabs>
              <w:ind w:left="709" w:hanging="567"/>
              <w:jc w:val="both"/>
              <w:rPr>
                <w:rFonts w:ascii="Arial" w:eastAsia="Times New Roman" w:hAnsi="Arial" w:cs="Arial"/>
                <w:sz w:val="22"/>
                <w:szCs w:val="22"/>
                <w:lang w:bidi="en-US"/>
              </w:rPr>
            </w:pPr>
            <w:r w:rsidRPr="000B0810">
              <w:rPr>
                <w:rFonts w:ascii="Arial" w:eastAsia="Times New Roman" w:hAnsi="Arial" w:cs="Arial"/>
                <w:sz w:val="22"/>
                <w:szCs w:val="22"/>
              </w:rPr>
              <w:t>страна</w:t>
            </w:r>
            <w:r w:rsidRPr="000B0810">
              <w:rPr>
                <w:rFonts w:ascii="Arial" w:eastAsia="Times New Roman" w:hAnsi="Arial" w:cs="Arial"/>
                <w:sz w:val="22"/>
                <w:szCs w:val="22"/>
                <w:lang w:bidi="en-US"/>
              </w:rPr>
              <w:t>/</w:t>
            </w:r>
            <w:r w:rsidRPr="000B0810">
              <w:rPr>
                <w:rFonts w:ascii="Arial" w:eastAsia="Times New Roman" w:hAnsi="Arial" w:cs="Arial"/>
                <w:sz w:val="22"/>
                <w:szCs w:val="22"/>
                <w:lang w:val="en-US" w:bidi="en-US"/>
              </w:rPr>
              <w:t>country</w:t>
            </w:r>
            <w:r w:rsidRPr="000B0810">
              <w:rPr>
                <w:rFonts w:ascii="Arial" w:eastAsia="Times New Roman" w:hAnsi="Arial" w:cs="Arial"/>
                <w:sz w:val="22"/>
                <w:szCs w:val="22"/>
                <w:lang w:bidi="en-US"/>
              </w:rPr>
              <w:t>_________________________</w:t>
            </w:r>
          </w:p>
          <w:p w:rsidR="005E09F0" w:rsidRPr="000B0810" w:rsidRDefault="005E09F0" w:rsidP="00C67C5B">
            <w:pPr>
              <w:tabs>
                <w:tab w:val="left" w:pos="3523"/>
              </w:tabs>
              <w:ind w:left="709" w:hanging="567"/>
              <w:jc w:val="both"/>
              <w:rPr>
                <w:rFonts w:ascii="Arial" w:eastAsia="Times New Roman" w:hAnsi="Arial" w:cs="Arial"/>
                <w:sz w:val="22"/>
                <w:szCs w:val="22"/>
                <w:lang w:bidi="en-US"/>
              </w:rPr>
            </w:pPr>
            <w:r w:rsidRPr="000B0810">
              <w:rPr>
                <w:rFonts w:ascii="Arial" w:eastAsia="Times New Roman" w:hAnsi="Arial" w:cs="Arial"/>
                <w:sz w:val="22"/>
                <w:szCs w:val="22"/>
              </w:rPr>
              <w:t>провинция (штат)/</w:t>
            </w:r>
            <w:r w:rsidRPr="000B0810">
              <w:rPr>
                <w:rFonts w:ascii="Arial" w:eastAsia="Times New Roman" w:hAnsi="Arial" w:cs="Arial"/>
                <w:sz w:val="22"/>
                <w:szCs w:val="22"/>
                <w:lang w:val="en-US" w:bidi="en-US"/>
              </w:rPr>
              <w:t>state</w:t>
            </w:r>
            <w:r w:rsidRPr="000B0810">
              <w:rPr>
                <w:rFonts w:ascii="Arial" w:eastAsia="Times New Roman" w:hAnsi="Arial" w:cs="Arial"/>
                <w:sz w:val="22"/>
                <w:szCs w:val="22"/>
                <w:lang w:bidi="en-US"/>
              </w:rPr>
              <w:t>__________________</w:t>
            </w:r>
          </w:p>
          <w:p w:rsidR="005E09F0" w:rsidRPr="000B0810" w:rsidRDefault="005E09F0" w:rsidP="00C67C5B">
            <w:pPr>
              <w:tabs>
                <w:tab w:val="left" w:pos="3523"/>
              </w:tabs>
              <w:ind w:left="709" w:hanging="567"/>
              <w:jc w:val="both"/>
              <w:rPr>
                <w:rFonts w:ascii="Arial" w:eastAsia="Times New Roman" w:hAnsi="Arial" w:cs="Arial"/>
                <w:sz w:val="22"/>
                <w:szCs w:val="22"/>
                <w:lang w:val="en-US"/>
              </w:rPr>
            </w:pPr>
            <w:r w:rsidRPr="000B0810">
              <w:rPr>
                <w:rFonts w:ascii="Arial" w:eastAsia="Times New Roman" w:hAnsi="Arial" w:cs="Arial"/>
                <w:sz w:val="22"/>
                <w:szCs w:val="22"/>
              </w:rPr>
              <w:t>индекс</w:t>
            </w:r>
            <w:r w:rsidRPr="000B0810">
              <w:rPr>
                <w:rFonts w:ascii="Arial" w:eastAsia="Times New Roman" w:hAnsi="Arial" w:cs="Arial"/>
                <w:sz w:val="22"/>
                <w:szCs w:val="22"/>
                <w:lang w:val="en-US" w:bidi="en-US"/>
              </w:rPr>
              <w:t>/postal code (ZIP code)_____________</w:t>
            </w:r>
          </w:p>
        </w:tc>
      </w:tr>
      <w:tr w:rsidR="005E09F0" w:rsidRPr="00FF2F47" w:rsidTr="00C67C5B">
        <w:trPr>
          <w:trHeight w:hRule="exact" w:val="719"/>
          <w:jc w:val="center"/>
        </w:trPr>
        <w:tc>
          <w:tcPr>
            <w:tcW w:w="846" w:type="dxa"/>
            <w:vMerge w:val="restart"/>
            <w:tcBorders>
              <w:top w:val="single" w:sz="4" w:space="0" w:color="auto"/>
              <w:left w:val="single" w:sz="4" w:space="0" w:color="auto"/>
            </w:tcBorders>
            <w:shd w:val="clear" w:color="auto" w:fill="FFFFFF"/>
          </w:tcPr>
          <w:p w:rsidR="005E09F0" w:rsidRPr="000B0810" w:rsidRDefault="005E09F0" w:rsidP="00C67C5B">
            <w:pPr>
              <w:ind w:left="709" w:hanging="567"/>
              <w:rPr>
                <w:rFonts w:ascii="Arial" w:eastAsia="Times New Roman" w:hAnsi="Arial" w:cs="Arial"/>
                <w:sz w:val="22"/>
                <w:szCs w:val="22"/>
                <w:lang w:val="en-US"/>
              </w:rPr>
            </w:pPr>
            <w:r w:rsidRPr="000B0810">
              <w:rPr>
                <w:rFonts w:ascii="Arial" w:eastAsia="Times New Roman" w:hAnsi="Arial" w:cs="Arial"/>
                <w:b/>
                <w:bCs/>
                <w:sz w:val="22"/>
                <w:szCs w:val="22"/>
                <w:lang w:val="en-US" w:bidi="en-US"/>
              </w:rPr>
              <w:t>D</w:t>
            </w:r>
          </w:p>
        </w:tc>
        <w:tc>
          <w:tcPr>
            <w:tcW w:w="3800" w:type="dxa"/>
            <w:vMerge w:val="restart"/>
            <w:tcBorders>
              <w:top w:val="single" w:sz="4" w:space="0" w:color="auto"/>
              <w:left w:val="single" w:sz="4" w:space="0" w:color="auto"/>
            </w:tcBorders>
            <w:shd w:val="clear" w:color="auto" w:fill="FFFFFF"/>
          </w:tcPr>
          <w:p w:rsidR="005E09F0" w:rsidRPr="000B0810" w:rsidRDefault="005E09F0" w:rsidP="00C67C5B">
            <w:pPr>
              <w:ind w:left="709" w:hanging="567"/>
              <w:rPr>
                <w:rFonts w:ascii="Arial" w:eastAsia="Times New Roman" w:hAnsi="Arial" w:cs="Arial"/>
                <w:sz w:val="22"/>
                <w:szCs w:val="22"/>
                <w:lang w:bidi="en-US"/>
              </w:rPr>
            </w:pPr>
            <w:r w:rsidRPr="000B0810">
              <w:rPr>
                <w:rFonts w:ascii="Arial" w:eastAsia="Times New Roman" w:hAnsi="Arial" w:cs="Arial"/>
                <w:sz w:val="22"/>
                <w:szCs w:val="22"/>
              </w:rPr>
              <w:t>Почтовый адрес</w:t>
            </w:r>
            <w:r w:rsidRPr="000B0810">
              <w:rPr>
                <w:rFonts w:ascii="Arial" w:eastAsia="Times New Roman" w:hAnsi="Arial" w:cs="Arial"/>
                <w:sz w:val="22"/>
                <w:szCs w:val="22"/>
                <w:lang w:bidi="en-US"/>
              </w:rPr>
              <w:t>/</w:t>
            </w:r>
            <w:r w:rsidRPr="000B0810">
              <w:rPr>
                <w:rFonts w:ascii="Arial" w:eastAsia="Times New Roman" w:hAnsi="Arial" w:cs="Arial"/>
                <w:sz w:val="22"/>
                <w:szCs w:val="22"/>
                <w:lang w:val="en-US" w:bidi="en-US"/>
              </w:rPr>
              <w:t>Mailing</w:t>
            </w:r>
            <w:r w:rsidRPr="000B0810">
              <w:rPr>
                <w:rFonts w:ascii="Arial" w:eastAsia="Times New Roman" w:hAnsi="Arial" w:cs="Arial"/>
                <w:sz w:val="22"/>
                <w:szCs w:val="22"/>
                <w:lang w:bidi="en-US"/>
              </w:rPr>
              <w:t xml:space="preserve"> </w:t>
            </w:r>
            <w:r w:rsidRPr="000B0810">
              <w:rPr>
                <w:rFonts w:ascii="Arial" w:eastAsia="Times New Roman" w:hAnsi="Arial" w:cs="Arial"/>
                <w:sz w:val="22"/>
                <w:szCs w:val="22"/>
                <w:lang w:val="en-US" w:bidi="en-US"/>
              </w:rPr>
              <w:t>Address</w:t>
            </w:r>
            <w:r w:rsidRPr="000B0810">
              <w:rPr>
                <w:rFonts w:ascii="Arial" w:eastAsia="Times New Roman" w:hAnsi="Arial" w:cs="Arial"/>
                <w:sz w:val="22"/>
                <w:szCs w:val="22"/>
                <w:lang w:bidi="en-US"/>
              </w:rPr>
              <w:t xml:space="preserve">: </w:t>
            </w:r>
            <w:r w:rsidRPr="000B0810">
              <w:rPr>
                <w:rFonts w:ascii="Arial" w:eastAsia="Times New Roman" w:hAnsi="Arial" w:cs="Arial"/>
                <w:i/>
                <w:iCs/>
                <w:sz w:val="22"/>
                <w:szCs w:val="22"/>
              </w:rPr>
              <w:t>(</w:t>
            </w:r>
            <w:r w:rsidRPr="000B0810">
              <w:rPr>
                <w:rFonts w:ascii="Arial" w:eastAsia="Times New Roman" w:hAnsi="Arial" w:cs="Arial"/>
                <w:sz w:val="22"/>
                <w:szCs w:val="22"/>
              </w:rPr>
              <w:t>пожалуйста укажите, если отличается от адреса проживания</w:t>
            </w:r>
            <w:r w:rsidRPr="000B0810">
              <w:rPr>
                <w:rFonts w:ascii="Arial" w:eastAsia="Times New Roman" w:hAnsi="Arial" w:cs="Arial"/>
                <w:sz w:val="22"/>
                <w:szCs w:val="22"/>
                <w:lang w:bidi="en-US"/>
              </w:rPr>
              <w:t>/</w:t>
            </w:r>
          </w:p>
          <w:p w:rsidR="005E09F0" w:rsidRPr="000B0810" w:rsidRDefault="005E09F0" w:rsidP="00C67C5B">
            <w:pPr>
              <w:ind w:left="709" w:hanging="567"/>
              <w:rPr>
                <w:rFonts w:ascii="Arial" w:eastAsia="Times New Roman" w:hAnsi="Arial" w:cs="Arial"/>
                <w:sz w:val="22"/>
                <w:szCs w:val="22"/>
                <w:lang w:val="en-US"/>
              </w:rPr>
            </w:pPr>
            <w:r w:rsidRPr="000B0810">
              <w:rPr>
                <w:rFonts w:ascii="Arial" w:eastAsia="Times New Roman" w:hAnsi="Arial" w:cs="Arial"/>
                <w:i/>
                <w:iCs/>
                <w:sz w:val="22"/>
                <w:szCs w:val="22"/>
                <w:lang w:val="en-US" w:bidi="en-US"/>
              </w:rPr>
              <w:t>please only complete if</w:t>
            </w:r>
            <w:r w:rsidRPr="000B0810">
              <w:rPr>
                <w:rFonts w:ascii="Arial" w:eastAsia="Times New Roman" w:hAnsi="Arial" w:cs="Arial"/>
                <w:sz w:val="22"/>
                <w:szCs w:val="22"/>
                <w:lang w:val="en-US"/>
              </w:rPr>
              <w:t xml:space="preserve"> </w:t>
            </w:r>
            <w:r w:rsidRPr="000B0810">
              <w:rPr>
                <w:rFonts w:ascii="Arial" w:eastAsia="Times New Roman" w:hAnsi="Arial" w:cs="Arial"/>
                <w:i/>
                <w:iCs/>
                <w:sz w:val="22"/>
                <w:szCs w:val="22"/>
                <w:lang w:val="en-US" w:bidi="en-US"/>
              </w:rPr>
              <w:t>different to the address shown in</w:t>
            </w:r>
            <w:r w:rsidRPr="000B0810">
              <w:rPr>
                <w:rFonts w:ascii="Arial" w:eastAsia="Times New Roman" w:hAnsi="Arial" w:cs="Arial"/>
                <w:sz w:val="22"/>
                <w:szCs w:val="22"/>
                <w:lang w:val="en-US"/>
              </w:rPr>
              <w:t xml:space="preserve"> </w:t>
            </w:r>
            <w:r w:rsidRPr="000B0810">
              <w:rPr>
                <w:rFonts w:ascii="Arial" w:eastAsia="Times New Roman" w:hAnsi="Arial" w:cs="Arial"/>
                <w:i/>
                <w:iCs/>
                <w:sz w:val="22"/>
                <w:szCs w:val="22"/>
                <w:lang w:val="en-US" w:bidi="en-US"/>
              </w:rPr>
              <w:t xml:space="preserve">Section </w:t>
            </w:r>
            <w:r w:rsidRPr="000B0810">
              <w:rPr>
                <w:rFonts w:ascii="Arial" w:eastAsia="Times New Roman" w:hAnsi="Arial" w:cs="Arial"/>
                <w:b/>
                <w:bCs/>
                <w:i/>
                <w:iCs/>
                <w:sz w:val="22"/>
                <w:szCs w:val="22"/>
                <w:lang w:val="en-US" w:bidi="en-US"/>
              </w:rPr>
              <w:t>C</w:t>
            </w:r>
            <w:r w:rsidRPr="000B0810">
              <w:rPr>
                <w:rFonts w:ascii="Arial" w:eastAsia="Times New Roman" w:hAnsi="Arial" w:cs="Arial"/>
                <w:i/>
                <w:iCs/>
                <w:sz w:val="22"/>
                <w:szCs w:val="22"/>
                <w:lang w:val="en-US" w:bidi="en-US"/>
              </w:rPr>
              <w:t>)</w:t>
            </w:r>
          </w:p>
        </w:tc>
        <w:tc>
          <w:tcPr>
            <w:tcW w:w="4690" w:type="dxa"/>
            <w:tcBorders>
              <w:top w:val="single" w:sz="4" w:space="0" w:color="auto"/>
              <w:left w:val="single" w:sz="4" w:space="0" w:color="auto"/>
              <w:right w:val="single" w:sz="4" w:space="0" w:color="auto"/>
            </w:tcBorders>
            <w:shd w:val="clear" w:color="auto" w:fill="FFFFFF"/>
          </w:tcPr>
          <w:p w:rsidR="005E09F0" w:rsidRPr="000B0810" w:rsidRDefault="005E09F0" w:rsidP="00C67C5B">
            <w:pPr>
              <w:tabs>
                <w:tab w:val="left" w:pos="1886"/>
                <w:tab w:val="left" w:pos="4123"/>
              </w:tabs>
              <w:ind w:left="709" w:hanging="567"/>
              <w:jc w:val="both"/>
              <w:rPr>
                <w:rFonts w:ascii="Arial" w:eastAsia="Times New Roman" w:hAnsi="Arial" w:cs="Arial"/>
                <w:sz w:val="22"/>
                <w:szCs w:val="22"/>
                <w:lang w:val="en-US"/>
              </w:rPr>
            </w:pPr>
            <w:r w:rsidRPr="000B0810">
              <w:rPr>
                <w:rFonts w:ascii="Arial" w:eastAsia="Times New Roman" w:hAnsi="Arial" w:cs="Arial"/>
                <w:sz w:val="22"/>
                <w:szCs w:val="22"/>
              </w:rPr>
              <w:t>квартира</w:t>
            </w:r>
            <w:r w:rsidRPr="000B0810">
              <w:rPr>
                <w:rFonts w:ascii="Arial" w:eastAsia="Times New Roman" w:hAnsi="Arial" w:cs="Arial"/>
                <w:sz w:val="22"/>
                <w:szCs w:val="22"/>
                <w:lang w:val="en-US" w:bidi="en-US"/>
              </w:rPr>
              <w:t xml:space="preserve">/apt.№_____, </w:t>
            </w:r>
            <w:r w:rsidRPr="000B0810">
              <w:rPr>
                <w:rFonts w:ascii="Arial" w:eastAsia="Times New Roman" w:hAnsi="Arial" w:cs="Arial"/>
                <w:sz w:val="22"/>
                <w:szCs w:val="22"/>
              </w:rPr>
              <w:t>дом</w:t>
            </w:r>
            <w:r w:rsidRPr="000B0810">
              <w:rPr>
                <w:rFonts w:ascii="Arial" w:eastAsia="Times New Roman" w:hAnsi="Arial" w:cs="Arial"/>
                <w:sz w:val="22"/>
                <w:szCs w:val="22"/>
                <w:lang w:val="en-US" w:bidi="en-US"/>
              </w:rPr>
              <w:t>/house №_______</w:t>
            </w:r>
          </w:p>
          <w:p w:rsidR="005E09F0" w:rsidRPr="000B0810" w:rsidRDefault="005E09F0" w:rsidP="00C67C5B">
            <w:pPr>
              <w:tabs>
                <w:tab w:val="left" w:pos="3701"/>
              </w:tabs>
              <w:ind w:left="709" w:hanging="567"/>
              <w:jc w:val="both"/>
              <w:rPr>
                <w:rFonts w:ascii="Arial" w:eastAsia="Times New Roman" w:hAnsi="Arial" w:cs="Arial"/>
                <w:sz w:val="22"/>
                <w:szCs w:val="22"/>
                <w:lang w:val="en-US"/>
              </w:rPr>
            </w:pPr>
            <w:r w:rsidRPr="000B0810">
              <w:rPr>
                <w:rFonts w:ascii="Arial" w:eastAsia="Times New Roman" w:hAnsi="Arial" w:cs="Arial"/>
                <w:sz w:val="22"/>
                <w:szCs w:val="22"/>
              </w:rPr>
              <w:t>улица</w:t>
            </w:r>
            <w:r w:rsidRPr="000B0810">
              <w:rPr>
                <w:rFonts w:ascii="Arial" w:eastAsia="Times New Roman" w:hAnsi="Arial" w:cs="Arial"/>
                <w:sz w:val="22"/>
                <w:szCs w:val="22"/>
                <w:lang w:val="en-US" w:bidi="en-US"/>
              </w:rPr>
              <w:t>/street №_________________________</w:t>
            </w:r>
          </w:p>
        </w:tc>
      </w:tr>
      <w:tr w:rsidR="005E09F0" w:rsidRPr="00FF2F47" w:rsidTr="000A2747">
        <w:trPr>
          <w:trHeight w:hRule="exact" w:val="1415"/>
          <w:jc w:val="center"/>
        </w:trPr>
        <w:tc>
          <w:tcPr>
            <w:tcW w:w="846" w:type="dxa"/>
            <w:vMerge/>
            <w:tcBorders>
              <w:left w:val="single" w:sz="4" w:space="0" w:color="auto"/>
              <w:bottom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3800" w:type="dxa"/>
            <w:vMerge/>
            <w:tcBorders>
              <w:left w:val="single" w:sz="4" w:space="0" w:color="auto"/>
              <w:bottom w:val="single" w:sz="4" w:space="0" w:color="auto"/>
            </w:tcBorders>
            <w:shd w:val="clear" w:color="auto" w:fill="FFFFFF"/>
          </w:tcPr>
          <w:p w:rsidR="005E09F0" w:rsidRPr="000B0810" w:rsidRDefault="005E09F0" w:rsidP="00C67C5B">
            <w:pPr>
              <w:ind w:left="709" w:hanging="567"/>
              <w:rPr>
                <w:rFonts w:ascii="Arial" w:hAnsi="Arial" w:cs="Arial"/>
                <w:sz w:val="22"/>
                <w:szCs w:val="22"/>
                <w:lang w:val="en-US"/>
              </w:rPr>
            </w:pPr>
          </w:p>
        </w:tc>
        <w:tc>
          <w:tcPr>
            <w:tcW w:w="4690" w:type="dxa"/>
            <w:tcBorders>
              <w:top w:val="single" w:sz="4" w:space="0" w:color="auto"/>
              <w:left w:val="single" w:sz="4" w:space="0" w:color="auto"/>
              <w:bottom w:val="single" w:sz="4" w:space="0" w:color="auto"/>
              <w:right w:val="single" w:sz="4" w:space="0" w:color="auto"/>
            </w:tcBorders>
            <w:shd w:val="clear" w:color="auto" w:fill="FFFFFF"/>
          </w:tcPr>
          <w:p w:rsidR="005E09F0" w:rsidRPr="000B0810" w:rsidRDefault="005E09F0" w:rsidP="00C67C5B">
            <w:pPr>
              <w:tabs>
                <w:tab w:val="left" w:pos="3523"/>
              </w:tabs>
              <w:ind w:left="709" w:hanging="567"/>
              <w:jc w:val="both"/>
              <w:rPr>
                <w:rFonts w:ascii="Arial" w:eastAsia="Times New Roman" w:hAnsi="Arial" w:cs="Arial"/>
                <w:sz w:val="22"/>
                <w:szCs w:val="22"/>
                <w:lang w:bidi="en-US"/>
              </w:rPr>
            </w:pPr>
            <w:r w:rsidRPr="000B0810">
              <w:rPr>
                <w:rFonts w:ascii="Arial" w:eastAsia="Times New Roman" w:hAnsi="Arial" w:cs="Arial"/>
                <w:sz w:val="22"/>
                <w:szCs w:val="22"/>
              </w:rPr>
              <w:t>город</w:t>
            </w:r>
            <w:r w:rsidRPr="000B0810">
              <w:rPr>
                <w:rFonts w:ascii="Arial" w:eastAsia="Times New Roman" w:hAnsi="Arial" w:cs="Arial"/>
                <w:sz w:val="22"/>
                <w:szCs w:val="22"/>
                <w:lang w:bidi="en-US"/>
              </w:rPr>
              <w:t>/</w:t>
            </w:r>
            <w:r w:rsidRPr="000B0810">
              <w:rPr>
                <w:rFonts w:ascii="Arial" w:eastAsia="Times New Roman" w:hAnsi="Arial" w:cs="Arial"/>
                <w:sz w:val="22"/>
                <w:szCs w:val="22"/>
                <w:lang w:val="en-US" w:bidi="en-US"/>
              </w:rPr>
              <w:t>town</w:t>
            </w:r>
            <w:r w:rsidRPr="000B0810">
              <w:rPr>
                <w:rFonts w:ascii="Arial" w:eastAsia="Times New Roman" w:hAnsi="Arial" w:cs="Arial"/>
                <w:sz w:val="22"/>
                <w:szCs w:val="22"/>
                <w:lang w:bidi="en-US"/>
              </w:rPr>
              <w:t>____________________________</w:t>
            </w:r>
          </w:p>
          <w:p w:rsidR="005E09F0" w:rsidRPr="000B0810" w:rsidRDefault="005E09F0" w:rsidP="00C67C5B">
            <w:pPr>
              <w:tabs>
                <w:tab w:val="left" w:pos="3523"/>
              </w:tabs>
              <w:ind w:left="709" w:hanging="567"/>
              <w:jc w:val="both"/>
              <w:rPr>
                <w:rFonts w:ascii="Arial" w:eastAsia="Times New Roman" w:hAnsi="Arial" w:cs="Arial"/>
                <w:sz w:val="22"/>
                <w:szCs w:val="22"/>
              </w:rPr>
            </w:pPr>
            <w:r w:rsidRPr="000B0810">
              <w:rPr>
                <w:rFonts w:ascii="Arial" w:eastAsia="Times New Roman" w:hAnsi="Arial" w:cs="Arial"/>
                <w:sz w:val="22"/>
                <w:szCs w:val="22"/>
              </w:rPr>
              <w:t>страна</w:t>
            </w:r>
            <w:r w:rsidRPr="000B0810">
              <w:rPr>
                <w:rFonts w:ascii="Arial" w:eastAsia="Times New Roman" w:hAnsi="Arial" w:cs="Arial"/>
                <w:sz w:val="22"/>
                <w:szCs w:val="22"/>
                <w:lang w:bidi="en-US"/>
              </w:rPr>
              <w:t>/</w:t>
            </w:r>
            <w:r w:rsidRPr="000B0810">
              <w:rPr>
                <w:rFonts w:ascii="Arial" w:eastAsia="Times New Roman" w:hAnsi="Arial" w:cs="Arial"/>
                <w:sz w:val="22"/>
                <w:szCs w:val="22"/>
                <w:lang w:val="en-US" w:bidi="en-US"/>
              </w:rPr>
              <w:t>c</w:t>
            </w:r>
            <w:r w:rsidRPr="000B0810">
              <w:rPr>
                <w:rFonts w:ascii="Arial" w:eastAsia="Times New Roman" w:hAnsi="Arial" w:cs="Arial"/>
                <w:sz w:val="22"/>
                <w:szCs w:val="22"/>
                <w:lang w:bidi="en-US"/>
              </w:rPr>
              <w:t xml:space="preserve"> </w:t>
            </w:r>
            <w:r w:rsidRPr="000B0810">
              <w:rPr>
                <w:rFonts w:ascii="Arial" w:eastAsia="Times New Roman" w:hAnsi="Arial" w:cs="Arial"/>
                <w:sz w:val="22"/>
                <w:szCs w:val="22"/>
                <w:lang w:val="en-US" w:bidi="en-US"/>
              </w:rPr>
              <w:t>ountry</w:t>
            </w:r>
            <w:r w:rsidRPr="000B0810">
              <w:rPr>
                <w:rFonts w:ascii="Arial" w:eastAsia="Times New Roman" w:hAnsi="Arial" w:cs="Arial"/>
                <w:sz w:val="22"/>
                <w:szCs w:val="22"/>
                <w:lang w:bidi="en-US"/>
              </w:rPr>
              <w:t>______________________</w:t>
            </w:r>
            <w:r w:rsidRPr="000B0810">
              <w:rPr>
                <w:rFonts w:ascii="Arial" w:eastAsia="Times New Roman" w:hAnsi="Arial" w:cs="Arial"/>
                <w:sz w:val="22"/>
                <w:szCs w:val="22"/>
                <w:lang w:bidi="en-US"/>
              </w:rPr>
              <w:tab/>
            </w:r>
          </w:p>
          <w:p w:rsidR="005E09F0" w:rsidRPr="000B0810" w:rsidRDefault="005E09F0" w:rsidP="00C67C5B">
            <w:pPr>
              <w:tabs>
                <w:tab w:val="left" w:pos="3965"/>
              </w:tabs>
              <w:spacing w:after="40"/>
              <w:ind w:left="709" w:hanging="567"/>
              <w:jc w:val="both"/>
              <w:rPr>
                <w:rFonts w:ascii="Arial" w:eastAsia="Times New Roman" w:hAnsi="Arial" w:cs="Arial"/>
                <w:sz w:val="22"/>
                <w:szCs w:val="22"/>
              </w:rPr>
            </w:pPr>
            <w:r w:rsidRPr="000B0810">
              <w:rPr>
                <w:rFonts w:ascii="Arial" w:eastAsia="Times New Roman" w:hAnsi="Arial" w:cs="Arial"/>
                <w:sz w:val="22"/>
                <w:szCs w:val="22"/>
              </w:rPr>
              <w:t>провинция (штат)/</w:t>
            </w:r>
            <w:r w:rsidRPr="000B0810">
              <w:rPr>
                <w:rFonts w:ascii="Arial" w:eastAsia="Times New Roman" w:hAnsi="Arial" w:cs="Arial"/>
                <w:sz w:val="22"/>
                <w:szCs w:val="22"/>
                <w:lang w:val="en-US" w:bidi="en-US"/>
              </w:rPr>
              <w:t>state</w:t>
            </w:r>
            <w:r w:rsidRPr="000B0810">
              <w:rPr>
                <w:rFonts w:ascii="Arial" w:eastAsia="Times New Roman" w:hAnsi="Arial" w:cs="Arial"/>
                <w:sz w:val="22"/>
                <w:szCs w:val="22"/>
                <w:lang w:bidi="en-US"/>
              </w:rPr>
              <w:t xml:space="preserve"> _________________</w:t>
            </w:r>
          </w:p>
          <w:p w:rsidR="005E09F0" w:rsidRPr="000B0810" w:rsidRDefault="005E09F0" w:rsidP="00C67C5B">
            <w:pPr>
              <w:ind w:left="709" w:hanging="567"/>
              <w:jc w:val="both"/>
              <w:rPr>
                <w:rFonts w:ascii="Arial" w:eastAsia="Times New Roman" w:hAnsi="Arial" w:cs="Arial"/>
                <w:sz w:val="22"/>
                <w:szCs w:val="22"/>
                <w:lang w:val="en-US"/>
              </w:rPr>
            </w:pPr>
            <w:r w:rsidRPr="000B0810">
              <w:rPr>
                <w:rFonts w:ascii="Arial" w:eastAsia="Times New Roman" w:hAnsi="Arial" w:cs="Arial"/>
                <w:sz w:val="22"/>
                <w:szCs w:val="22"/>
              </w:rPr>
              <w:t>индекс</w:t>
            </w:r>
            <w:r w:rsidRPr="000B0810">
              <w:rPr>
                <w:rFonts w:ascii="Arial" w:eastAsia="Times New Roman" w:hAnsi="Arial" w:cs="Arial"/>
                <w:sz w:val="22"/>
                <w:szCs w:val="22"/>
                <w:lang w:val="en-US" w:bidi="en-US"/>
              </w:rPr>
              <w:t>/postal code (ZIP code) ____________</w:t>
            </w:r>
          </w:p>
        </w:tc>
      </w:tr>
    </w:tbl>
    <w:p w:rsidR="005E09F0" w:rsidRPr="000B0810" w:rsidRDefault="005E09F0" w:rsidP="005E09F0">
      <w:pPr>
        <w:spacing w:line="14" w:lineRule="exact"/>
        <w:ind w:left="709" w:hanging="567"/>
        <w:rPr>
          <w:rFonts w:ascii="Arial" w:hAnsi="Arial" w:cs="Arial"/>
          <w:sz w:val="22"/>
          <w:szCs w:val="22"/>
          <w:lang w:val="en-US"/>
        </w:rPr>
      </w:pPr>
    </w:p>
    <w:p w:rsidR="005E09F0" w:rsidRPr="000B0810" w:rsidRDefault="005E09F0" w:rsidP="005E09F0">
      <w:pPr>
        <w:keepNext/>
        <w:keepLines/>
        <w:ind w:left="709" w:hanging="567"/>
        <w:outlineLvl w:val="4"/>
        <w:rPr>
          <w:rFonts w:ascii="Arial" w:eastAsia="Cambria" w:hAnsi="Arial" w:cs="Arial"/>
          <w:b/>
          <w:bCs/>
          <w:sz w:val="22"/>
          <w:szCs w:val="22"/>
          <w:lang w:val="en-US"/>
        </w:rPr>
      </w:pPr>
    </w:p>
    <w:p w:rsidR="005E09F0" w:rsidRPr="00636EDA" w:rsidRDefault="005E09F0" w:rsidP="005E09F0">
      <w:pPr>
        <w:spacing w:after="140" w:line="259" w:lineRule="auto"/>
        <w:ind w:firstLine="400"/>
        <w:jc w:val="center"/>
        <w:rPr>
          <w:rFonts w:ascii="Arial" w:eastAsia="Times New Roman" w:hAnsi="Arial" w:cs="Arial"/>
          <w:b/>
          <w:sz w:val="22"/>
          <w:szCs w:val="22"/>
        </w:rPr>
      </w:pPr>
      <w:r w:rsidRPr="00636EDA">
        <w:rPr>
          <w:rFonts w:ascii="Arial" w:eastAsia="Times New Roman" w:hAnsi="Arial" w:cs="Arial"/>
          <w:b/>
          <w:sz w:val="22"/>
          <w:szCs w:val="22"/>
        </w:rPr>
        <w:t>Часть 2 /Part 2 - Тип юридического лица/Entity Type</w:t>
      </w:r>
    </w:p>
    <w:p w:rsidR="005E09F0" w:rsidRPr="000B0810" w:rsidRDefault="005E09F0" w:rsidP="005E09F0">
      <w:pPr>
        <w:ind w:left="709" w:hanging="567"/>
        <w:rPr>
          <w:rFonts w:ascii="Arial" w:eastAsia="Times New Roman" w:hAnsi="Arial" w:cs="Arial"/>
          <w:sz w:val="22"/>
          <w:szCs w:val="22"/>
          <w:lang w:val="en-US"/>
        </w:rPr>
      </w:pPr>
      <w:r w:rsidRPr="000B0810">
        <w:rPr>
          <w:rFonts w:ascii="Arial" w:eastAsia="Times New Roman" w:hAnsi="Arial" w:cs="Arial"/>
          <w:sz w:val="22"/>
          <w:szCs w:val="22"/>
        </w:rPr>
        <w:t>Пожалуйста</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укажите</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Статус</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организации</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поставив</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галочку</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в</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одном</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из</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следующих</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полей</w:t>
      </w:r>
      <w:r w:rsidRPr="000B0810">
        <w:rPr>
          <w:rFonts w:ascii="Arial" w:eastAsia="Times New Roman" w:hAnsi="Arial" w:cs="Arial"/>
          <w:sz w:val="22"/>
          <w:szCs w:val="22"/>
          <w:lang w:val="en-US" w:bidi="en-US"/>
        </w:rPr>
        <w:t>/Please provide the Account Holder's Status by ticking one of the following boxes</w:t>
      </w:r>
    </w:p>
    <w:p w:rsidR="005E09F0" w:rsidRPr="000B0810" w:rsidRDefault="005E09F0" w:rsidP="005E09F0">
      <w:pPr>
        <w:spacing w:after="280"/>
        <w:ind w:left="709" w:hanging="567"/>
        <w:jc w:val="both"/>
        <w:rPr>
          <w:rFonts w:ascii="Arial" w:eastAsia="Times New Roman" w:hAnsi="Arial" w:cs="Arial"/>
          <w:sz w:val="22"/>
          <w:szCs w:val="22"/>
          <w:lang w:val="en-US"/>
        </w:rPr>
      </w:pPr>
      <w:r w:rsidRPr="000B0810">
        <w:rPr>
          <w:rFonts w:ascii="Arial" w:eastAsia="Times New Roman" w:hAnsi="Arial" w:cs="Arial"/>
          <w:sz w:val="22"/>
          <w:szCs w:val="22"/>
          <w:lang w:val="en-US"/>
        </w:rPr>
        <w:t xml:space="preserve">2.1 </w:t>
      </w:r>
      <w:r w:rsidRPr="000B0810">
        <w:rPr>
          <w:rFonts w:ascii="Arial" w:eastAsia="Times New Roman" w:hAnsi="Arial" w:cs="Arial"/>
          <w:b/>
          <w:bCs/>
          <w:sz w:val="22"/>
          <w:szCs w:val="22"/>
        </w:rPr>
        <w:t>Организация</w:t>
      </w:r>
      <w:r w:rsidRPr="000B0810">
        <w:rPr>
          <w:rFonts w:ascii="Arial" w:eastAsia="Times New Roman" w:hAnsi="Arial" w:cs="Arial"/>
          <w:b/>
          <w:bCs/>
          <w:sz w:val="22"/>
          <w:szCs w:val="22"/>
          <w:lang w:val="en-US"/>
        </w:rPr>
        <w:t xml:space="preserve"> </w:t>
      </w:r>
      <w:r w:rsidRPr="000B0810">
        <w:rPr>
          <w:rFonts w:ascii="Arial" w:eastAsia="Times New Roman" w:hAnsi="Arial" w:cs="Arial"/>
          <w:b/>
          <w:bCs/>
          <w:sz w:val="22"/>
          <w:szCs w:val="22"/>
        </w:rPr>
        <w:t>финансового</w:t>
      </w:r>
      <w:r w:rsidRPr="000B0810">
        <w:rPr>
          <w:rFonts w:ascii="Arial" w:eastAsia="Times New Roman" w:hAnsi="Arial" w:cs="Arial"/>
          <w:b/>
          <w:bCs/>
          <w:sz w:val="22"/>
          <w:szCs w:val="22"/>
          <w:lang w:val="en-US"/>
        </w:rPr>
        <w:t xml:space="preserve"> </w:t>
      </w:r>
      <w:r w:rsidRPr="000B0810">
        <w:rPr>
          <w:rFonts w:ascii="Arial" w:eastAsia="Times New Roman" w:hAnsi="Arial" w:cs="Arial"/>
          <w:b/>
          <w:bCs/>
          <w:sz w:val="22"/>
          <w:szCs w:val="22"/>
        </w:rPr>
        <w:t>рынка</w:t>
      </w:r>
      <w:r w:rsidRPr="000B0810">
        <w:rPr>
          <w:rFonts w:ascii="Arial" w:eastAsia="Times New Roman" w:hAnsi="Arial" w:cs="Arial"/>
          <w:b/>
          <w:bCs/>
          <w:sz w:val="22"/>
          <w:szCs w:val="22"/>
          <w:lang w:val="en-US"/>
        </w:rPr>
        <w:t xml:space="preserve"> - </w:t>
      </w:r>
      <w:r w:rsidRPr="000B0810">
        <w:rPr>
          <w:rFonts w:ascii="Arial" w:eastAsia="Times New Roman" w:hAnsi="Arial" w:cs="Arial"/>
          <w:sz w:val="22"/>
          <w:szCs w:val="22"/>
        </w:rPr>
        <w:t>кредитная</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организация</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страховщик</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осуществляющий</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деятельность</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по</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добровольному</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страхованию</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жизни</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профессиональный</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участник</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рынка</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ценных</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бумаг</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осуществляющий</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брокерскую</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деятельность</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и</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или</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деятельность</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по</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управлению</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ценными</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бумагами</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и</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или</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депозитарную</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деятельность</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управляющий</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по</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договору</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доверительного</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управления</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имуществом</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негосударственный</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пенсионный</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фонд</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акционерный</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инвестиционный</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фонд</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управляющая</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компания</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инвестиционного</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фонда</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паевого</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инвестиционного</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фонда</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или</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негосударственного</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пенсионного</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фонда</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центральный</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контрагент</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управляющий</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товарищ</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инвестиционного</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товарищества</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иная</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организация</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или</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структура</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без</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образования</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юридического</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лица</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которая</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в</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рамках</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своей</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деятельности</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принимает</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от</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клиентов</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денежные</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средства</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или</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иные</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финансовые</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активы</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для</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хранения</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управления</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инвестирования</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и</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или</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осуществления</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иных</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сделок</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в</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интересах</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клиента</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либо</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прямо</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или</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косвенно</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за</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счет</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клиента</w:t>
      </w:r>
      <w:r w:rsidRPr="000B0810">
        <w:rPr>
          <w:rFonts w:ascii="Arial" w:eastAsia="Times New Roman" w:hAnsi="Arial" w:cs="Arial"/>
          <w:sz w:val="22"/>
          <w:szCs w:val="22"/>
          <w:lang w:val="en-US"/>
        </w:rPr>
        <w:t>/</w:t>
      </w:r>
      <w:r w:rsidRPr="000B0810">
        <w:rPr>
          <w:rFonts w:ascii="Arial" w:eastAsia="Times New Roman" w:hAnsi="Arial" w:cs="Arial"/>
          <w:b/>
          <w:sz w:val="22"/>
          <w:szCs w:val="22"/>
          <w:lang w:val="en-US"/>
        </w:rPr>
        <w:t>Organization of the financial market</w:t>
      </w:r>
      <w:r w:rsidRPr="000B0810">
        <w:rPr>
          <w:rFonts w:ascii="Arial" w:eastAsia="Times New Roman" w:hAnsi="Arial" w:cs="Arial"/>
          <w:sz w:val="22"/>
          <w:szCs w:val="22"/>
          <w:lang w:val="en-US"/>
        </w:rPr>
        <w:t xml:space="preserve"> - a credit institution, an insurer engaged in voluntary life insurance, profesional participant of the securities market performing broker activity, and (or) activities for management of securities and (or) Depository activity, managing the contract of trust property management, pension Fund, stock investment Fund, management company, investment Fund, mutual Fund or pension Fund, Central counterparty, the managing partner of the investment partnership, other organization or structure without the formation of a legal entity, which in the framework of its activities accepts from customers cash or other financial assets for storage, management, investment and (or) implementation of other transactions in the interests of the client or directly or indirectly at the expense of the client</w:t>
      </w:r>
      <w:r w:rsidRPr="000B0810">
        <w:rPr>
          <w:rFonts w:ascii="Arial" w:eastAsia="Times New Roman" w:hAnsi="Arial" w:cs="Arial"/>
          <w:sz w:val="22"/>
          <w:szCs w:val="22"/>
          <w:lang w:val="en-US" w:bidi="en-US"/>
        </w:rPr>
        <w:t xml:space="preserve">                                                                        </w:t>
      </w:r>
      <w:r w:rsidRPr="000B0810">
        <w:rPr>
          <w:rFonts w:ascii="Arial" w:eastAsia="Times New Roman" w:hAnsi="Arial" w:cs="Arial"/>
          <w:i/>
          <w:sz w:val="22"/>
          <w:szCs w:val="22"/>
        </w:rPr>
        <w:sym w:font="Symbol" w:char="F093"/>
      </w:r>
      <w:r w:rsidRPr="000B0810">
        <w:rPr>
          <w:rFonts w:ascii="Arial" w:eastAsia="Times New Roman" w:hAnsi="Arial" w:cs="Arial"/>
          <w:sz w:val="22"/>
          <w:szCs w:val="22"/>
          <w:lang w:val="en-US" w:bidi="en-US"/>
        </w:rPr>
        <w:t xml:space="preserve">                                                                                                                              </w:t>
      </w:r>
    </w:p>
    <w:p w:rsidR="005E09F0" w:rsidRPr="000B0810" w:rsidRDefault="005E09F0" w:rsidP="005E09F0">
      <w:pPr>
        <w:ind w:left="709" w:hanging="567"/>
        <w:jc w:val="both"/>
        <w:rPr>
          <w:rFonts w:ascii="Arial" w:eastAsia="Times New Roman" w:hAnsi="Arial" w:cs="Arial"/>
          <w:sz w:val="22"/>
          <w:szCs w:val="22"/>
          <w:lang w:val="en-US" w:bidi="en-US"/>
        </w:rPr>
      </w:pPr>
    </w:p>
    <w:p w:rsidR="005E09F0" w:rsidRPr="000B0810" w:rsidRDefault="005E09F0" w:rsidP="005E09F0">
      <w:pPr>
        <w:ind w:left="709" w:hanging="567"/>
        <w:jc w:val="both"/>
        <w:rPr>
          <w:rFonts w:ascii="Arial" w:eastAsia="Times New Roman" w:hAnsi="Arial" w:cs="Arial"/>
          <w:sz w:val="22"/>
          <w:szCs w:val="22"/>
          <w:lang w:val="en-US"/>
        </w:rPr>
      </w:pPr>
      <w:r w:rsidRPr="000B0810">
        <w:rPr>
          <w:rFonts w:ascii="Arial" w:eastAsia="Times New Roman" w:hAnsi="Arial" w:cs="Arial"/>
          <w:sz w:val="22"/>
          <w:szCs w:val="22"/>
          <w:lang w:val="en-US" w:bidi="en-US"/>
        </w:rPr>
        <w:t xml:space="preserve">2.2 </w:t>
      </w:r>
      <w:r w:rsidRPr="000B0810">
        <w:rPr>
          <w:rFonts w:ascii="Arial" w:eastAsia="Times New Roman" w:hAnsi="Arial" w:cs="Arial"/>
          <w:b/>
          <w:bCs/>
          <w:sz w:val="22"/>
          <w:szCs w:val="22"/>
        </w:rPr>
        <w:t>Активная</w:t>
      </w:r>
      <w:r w:rsidRPr="000B0810">
        <w:rPr>
          <w:rFonts w:ascii="Arial" w:eastAsia="Times New Roman" w:hAnsi="Arial" w:cs="Arial"/>
          <w:b/>
          <w:bCs/>
          <w:sz w:val="22"/>
          <w:szCs w:val="22"/>
          <w:lang w:val="en-US"/>
        </w:rPr>
        <w:t xml:space="preserve"> </w:t>
      </w:r>
      <w:r w:rsidRPr="000B0810">
        <w:rPr>
          <w:rFonts w:ascii="Arial" w:eastAsia="Times New Roman" w:hAnsi="Arial" w:cs="Arial"/>
          <w:b/>
          <w:bCs/>
          <w:sz w:val="22"/>
          <w:szCs w:val="22"/>
        </w:rPr>
        <w:t>нефинансовая</w:t>
      </w:r>
      <w:r w:rsidRPr="000B0810">
        <w:rPr>
          <w:rFonts w:ascii="Arial" w:eastAsia="Times New Roman" w:hAnsi="Arial" w:cs="Arial"/>
          <w:b/>
          <w:bCs/>
          <w:sz w:val="22"/>
          <w:szCs w:val="22"/>
          <w:lang w:val="en-US"/>
        </w:rPr>
        <w:t xml:space="preserve"> </w:t>
      </w:r>
      <w:r w:rsidRPr="000B0810">
        <w:rPr>
          <w:rFonts w:ascii="Arial" w:eastAsia="Times New Roman" w:hAnsi="Arial" w:cs="Arial"/>
          <w:b/>
          <w:bCs/>
          <w:sz w:val="22"/>
          <w:szCs w:val="22"/>
        </w:rPr>
        <w:t>организация</w:t>
      </w:r>
      <w:r w:rsidRPr="000B0810">
        <w:rPr>
          <w:rFonts w:ascii="Arial" w:eastAsia="Times New Roman" w:hAnsi="Arial" w:cs="Arial"/>
          <w:b/>
          <w:bCs/>
          <w:sz w:val="22"/>
          <w:szCs w:val="22"/>
          <w:lang w:val="en-US"/>
        </w:rPr>
        <w:t xml:space="preserve">/ </w:t>
      </w:r>
      <w:r w:rsidRPr="000B0810">
        <w:rPr>
          <w:rFonts w:ascii="Arial" w:eastAsia="Times New Roman" w:hAnsi="Arial" w:cs="Arial"/>
          <w:sz w:val="22"/>
          <w:szCs w:val="22"/>
          <w:lang w:val="en-US"/>
        </w:rPr>
        <w:t>(</w:t>
      </w:r>
      <w:r w:rsidRPr="000B0810">
        <w:rPr>
          <w:rFonts w:ascii="Arial" w:eastAsia="Times New Roman" w:hAnsi="Arial" w:cs="Arial"/>
          <w:sz w:val="22"/>
          <w:szCs w:val="22"/>
        </w:rPr>
        <w:t>Смотри</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признаки</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активной</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нефинансовой</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организации</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в</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Приложении</w:t>
      </w:r>
      <w:r w:rsidRPr="000B0810">
        <w:rPr>
          <w:rFonts w:ascii="Arial" w:eastAsia="Times New Roman" w:hAnsi="Arial" w:cs="Arial"/>
          <w:sz w:val="22"/>
          <w:szCs w:val="22"/>
          <w:lang w:val="en-US"/>
        </w:rPr>
        <w:t xml:space="preserve"> 1 / </w:t>
      </w:r>
      <w:r w:rsidRPr="000B0810">
        <w:rPr>
          <w:rFonts w:ascii="Arial" w:eastAsia="Times New Roman" w:hAnsi="Arial" w:cs="Arial"/>
          <w:b/>
          <w:bCs/>
          <w:sz w:val="22"/>
          <w:szCs w:val="22"/>
          <w:lang w:val="en-US" w:bidi="en-US"/>
        </w:rPr>
        <w:t xml:space="preserve">Active Non-Financial Entity </w:t>
      </w:r>
      <w:r w:rsidRPr="000B0810">
        <w:rPr>
          <w:rFonts w:ascii="Arial" w:eastAsia="Times New Roman" w:hAnsi="Arial" w:cs="Arial"/>
          <w:sz w:val="22"/>
          <w:szCs w:val="22"/>
          <w:lang w:val="en-US" w:bidi="en-US"/>
        </w:rPr>
        <w:t>(</w:t>
      </w:r>
      <w:r w:rsidRPr="000B0810">
        <w:rPr>
          <w:rFonts w:ascii="Arial" w:eastAsia="Times New Roman" w:hAnsi="Arial" w:cs="Arial"/>
          <w:b/>
          <w:bCs/>
          <w:sz w:val="22"/>
          <w:szCs w:val="22"/>
          <w:lang w:val="en-US" w:bidi="en-US"/>
        </w:rPr>
        <w:t xml:space="preserve">Active NFE) </w:t>
      </w:r>
      <w:r w:rsidRPr="000B0810">
        <w:rPr>
          <w:rFonts w:ascii="Arial" w:eastAsia="Times New Roman" w:hAnsi="Arial" w:cs="Arial"/>
          <w:sz w:val="22"/>
          <w:szCs w:val="22"/>
          <w:lang w:val="en-US" w:bidi="en-US"/>
        </w:rPr>
        <w:t>(Please refer to the s</w:t>
      </w:r>
      <w:r>
        <w:rPr>
          <w:rFonts w:ascii="Arial" w:eastAsia="Times New Roman" w:hAnsi="Arial" w:cs="Arial"/>
          <w:sz w:val="22"/>
          <w:szCs w:val="22"/>
          <w:lang w:val="en-US" w:bidi="en-US"/>
        </w:rPr>
        <w:t>igns of Active NFE in Appendix 1</w:t>
      </w:r>
      <w:r w:rsidRPr="00E33CB1">
        <w:rPr>
          <w:rFonts w:ascii="Arial" w:eastAsia="Times New Roman" w:hAnsi="Arial" w:cs="Arial"/>
          <w:sz w:val="22"/>
          <w:szCs w:val="22"/>
          <w:lang w:val="en-US" w:bidi="en-US"/>
        </w:rPr>
        <w:t>)</w:t>
      </w:r>
      <w:r w:rsidRPr="000B0810">
        <w:rPr>
          <w:rFonts w:ascii="Arial" w:eastAsia="Times New Roman" w:hAnsi="Arial" w:cs="Arial"/>
          <w:sz w:val="22"/>
          <w:szCs w:val="22"/>
          <w:lang w:val="en-US" w:bidi="en-US"/>
        </w:rPr>
        <w:t xml:space="preserve">                                                                                                </w:t>
      </w:r>
      <w:r w:rsidRPr="000B0810">
        <w:rPr>
          <w:rFonts w:ascii="Arial" w:eastAsia="Times New Roman" w:hAnsi="Arial" w:cs="Arial"/>
          <w:i/>
          <w:sz w:val="22"/>
          <w:szCs w:val="22"/>
        </w:rPr>
        <w:sym w:font="Symbol" w:char="F093"/>
      </w:r>
      <w:r w:rsidRPr="000B0810">
        <w:rPr>
          <w:rFonts w:ascii="Arial" w:eastAsia="Times New Roman" w:hAnsi="Arial" w:cs="Arial"/>
          <w:sz w:val="22"/>
          <w:szCs w:val="22"/>
          <w:lang w:val="en-US" w:bidi="en-US"/>
        </w:rPr>
        <w:t xml:space="preserve">                                                                                                                                                                         </w:t>
      </w:r>
    </w:p>
    <w:p w:rsidR="005E09F0" w:rsidRPr="000B0810" w:rsidRDefault="005E09F0" w:rsidP="005E09F0">
      <w:pPr>
        <w:spacing w:line="276" w:lineRule="auto"/>
        <w:ind w:left="709" w:hanging="567"/>
        <w:rPr>
          <w:rFonts w:ascii="Arial" w:eastAsia="Times New Roman" w:hAnsi="Arial" w:cs="Arial"/>
          <w:sz w:val="22"/>
          <w:szCs w:val="22"/>
          <w:lang w:val="en-US" w:bidi="en-US"/>
        </w:rPr>
      </w:pPr>
    </w:p>
    <w:p w:rsidR="005E09F0" w:rsidRPr="000B0810" w:rsidRDefault="005E09F0" w:rsidP="005E09F0">
      <w:pPr>
        <w:spacing w:line="276" w:lineRule="auto"/>
        <w:ind w:left="709" w:hanging="567"/>
        <w:rPr>
          <w:rFonts w:ascii="Arial" w:eastAsia="Times New Roman" w:hAnsi="Arial" w:cs="Arial"/>
          <w:sz w:val="22"/>
          <w:szCs w:val="22"/>
          <w:lang w:val="en-US"/>
        </w:rPr>
      </w:pPr>
      <w:r w:rsidRPr="000B0810">
        <w:rPr>
          <w:rFonts w:ascii="Arial" w:eastAsia="Times New Roman" w:hAnsi="Arial" w:cs="Arial"/>
          <w:sz w:val="22"/>
          <w:szCs w:val="22"/>
          <w:lang w:val="en-US" w:bidi="en-US"/>
        </w:rPr>
        <w:t>2.3</w:t>
      </w:r>
      <w:r w:rsidRPr="000B0810">
        <w:rPr>
          <w:rFonts w:ascii="Arial" w:eastAsia="Times New Roman" w:hAnsi="Arial" w:cs="Arial"/>
          <w:b/>
          <w:bCs/>
          <w:sz w:val="22"/>
          <w:szCs w:val="22"/>
          <w:lang w:val="en-US" w:bidi="en-US"/>
        </w:rPr>
        <w:t xml:space="preserve">. </w:t>
      </w:r>
      <w:r w:rsidRPr="00DD583C">
        <w:rPr>
          <w:rFonts w:ascii="Arial" w:eastAsia="Times New Roman" w:hAnsi="Arial" w:cs="Arial"/>
          <w:b/>
          <w:bCs/>
          <w:sz w:val="22"/>
          <w:szCs w:val="22"/>
        </w:rPr>
        <w:t>Пассивная</w:t>
      </w:r>
      <w:r w:rsidRPr="00DD583C">
        <w:rPr>
          <w:rFonts w:ascii="Arial" w:eastAsia="Times New Roman" w:hAnsi="Arial" w:cs="Arial"/>
          <w:b/>
          <w:bCs/>
          <w:sz w:val="22"/>
          <w:szCs w:val="22"/>
          <w:lang w:val="en-US"/>
        </w:rPr>
        <w:t xml:space="preserve"> </w:t>
      </w:r>
      <w:r w:rsidRPr="00DD583C">
        <w:rPr>
          <w:rFonts w:ascii="Arial" w:eastAsia="Times New Roman" w:hAnsi="Arial" w:cs="Arial"/>
          <w:b/>
          <w:bCs/>
          <w:sz w:val="22"/>
          <w:szCs w:val="22"/>
        </w:rPr>
        <w:t>нефинансовая</w:t>
      </w:r>
      <w:r w:rsidRPr="00DD583C">
        <w:rPr>
          <w:rFonts w:ascii="Arial" w:eastAsia="Times New Roman" w:hAnsi="Arial" w:cs="Arial"/>
          <w:b/>
          <w:bCs/>
          <w:sz w:val="22"/>
          <w:szCs w:val="22"/>
          <w:lang w:val="en-US"/>
        </w:rPr>
        <w:t xml:space="preserve"> </w:t>
      </w:r>
      <w:r>
        <w:rPr>
          <w:rFonts w:ascii="Arial" w:eastAsia="Times New Roman" w:hAnsi="Arial" w:cs="Arial"/>
          <w:b/>
          <w:bCs/>
          <w:sz w:val="22"/>
          <w:szCs w:val="22"/>
        </w:rPr>
        <w:t>организация</w:t>
      </w:r>
      <w:r w:rsidRPr="00A76950">
        <w:rPr>
          <w:rFonts w:ascii="Arial" w:eastAsia="Times New Roman" w:hAnsi="Arial" w:cs="Arial"/>
          <w:b/>
          <w:bCs/>
          <w:sz w:val="22"/>
          <w:szCs w:val="22"/>
          <w:lang w:val="en-US"/>
        </w:rPr>
        <w:t xml:space="preserve"> </w:t>
      </w:r>
      <w:r w:rsidRPr="000B0810">
        <w:rPr>
          <w:rFonts w:ascii="Arial" w:eastAsia="Times New Roman" w:hAnsi="Arial" w:cs="Arial"/>
          <w:sz w:val="22"/>
          <w:szCs w:val="22"/>
          <w:lang w:val="en-US"/>
        </w:rPr>
        <w:t>(</w:t>
      </w:r>
      <w:r w:rsidRPr="000B0810">
        <w:rPr>
          <w:rFonts w:ascii="Arial" w:eastAsia="Times New Roman" w:hAnsi="Arial" w:cs="Arial"/>
          <w:sz w:val="22"/>
          <w:szCs w:val="22"/>
        </w:rPr>
        <w:t>Смотри</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признаки</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пассивной</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нефинансовой</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организации</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в</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Приложении</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 xml:space="preserve">1/ </w:t>
      </w:r>
      <w:r w:rsidRPr="000B0810">
        <w:rPr>
          <w:rFonts w:ascii="Arial" w:eastAsia="Times New Roman" w:hAnsi="Arial" w:cs="Arial"/>
          <w:b/>
          <w:bCs/>
          <w:sz w:val="22"/>
          <w:szCs w:val="22"/>
          <w:lang w:val="en-US" w:bidi="en-US"/>
        </w:rPr>
        <w:t xml:space="preserve">Passive Non-Financial Entity </w:t>
      </w:r>
      <w:r w:rsidRPr="000B0810">
        <w:rPr>
          <w:rFonts w:ascii="Arial" w:eastAsia="Times New Roman" w:hAnsi="Arial" w:cs="Arial"/>
          <w:sz w:val="22"/>
          <w:szCs w:val="22"/>
          <w:lang w:val="en-US" w:bidi="en-US"/>
        </w:rPr>
        <w:t>(</w:t>
      </w:r>
      <w:r w:rsidRPr="000B0810">
        <w:rPr>
          <w:rFonts w:ascii="Arial" w:eastAsia="Times New Roman" w:hAnsi="Arial" w:cs="Arial"/>
          <w:b/>
          <w:bCs/>
          <w:sz w:val="22"/>
          <w:szCs w:val="22"/>
          <w:lang w:val="en-US" w:bidi="en-US"/>
        </w:rPr>
        <w:t xml:space="preserve">Passive NFE) </w:t>
      </w:r>
      <w:r w:rsidRPr="000B0810">
        <w:rPr>
          <w:rFonts w:ascii="Arial" w:eastAsia="Times New Roman" w:hAnsi="Arial" w:cs="Arial"/>
          <w:sz w:val="22"/>
          <w:szCs w:val="22"/>
          <w:lang w:val="en-US" w:bidi="en-US"/>
        </w:rPr>
        <w:t xml:space="preserve">(Please refer to the signs of Passive NFE in Appendix </w:t>
      </w:r>
      <w:r w:rsidRPr="00E33CB1">
        <w:rPr>
          <w:rFonts w:ascii="Arial" w:eastAsia="Times New Roman" w:hAnsi="Arial" w:cs="Arial"/>
          <w:sz w:val="22"/>
          <w:szCs w:val="22"/>
          <w:lang w:val="en-US" w:bidi="en-US"/>
        </w:rPr>
        <w:t>1)</w:t>
      </w:r>
      <w:r w:rsidRPr="000B0810">
        <w:rPr>
          <w:rFonts w:ascii="Arial" w:eastAsia="Times New Roman" w:hAnsi="Arial" w:cs="Arial"/>
          <w:sz w:val="22"/>
          <w:szCs w:val="22"/>
          <w:lang w:val="en-US" w:bidi="en-US"/>
        </w:rPr>
        <w:t xml:space="preserve">                                                                                       </w:t>
      </w:r>
      <w:r w:rsidRPr="000B0810">
        <w:rPr>
          <w:rFonts w:ascii="Arial" w:eastAsia="Times New Roman" w:hAnsi="Arial" w:cs="Arial"/>
          <w:i/>
          <w:sz w:val="22"/>
          <w:szCs w:val="22"/>
        </w:rPr>
        <w:sym w:font="Symbol" w:char="F093"/>
      </w:r>
      <w:r w:rsidRPr="000B0810">
        <w:rPr>
          <w:rFonts w:ascii="Arial" w:eastAsia="Times New Roman" w:hAnsi="Arial" w:cs="Arial"/>
          <w:sz w:val="22"/>
          <w:szCs w:val="22"/>
          <w:lang w:val="en-US" w:bidi="en-US"/>
        </w:rPr>
        <w:t xml:space="preserve">                                                                                                                       </w:t>
      </w:r>
    </w:p>
    <w:p w:rsidR="005E09F0" w:rsidRPr="000B0810" w:rsidRDefault="005E09F0" w:rsidP="005E09F0">
      <w:pPr>
        <w:spacing w:line="276" w:lineRule="auto"/>
        <w:ind w:left="709" w:hanging="567"/>
        <w:rPr>
          <w:rFonts w:ascii="Arial" w:eastAsia="Times New Roman" w:hAnsi="Arial" w:cs="Arial"/>
          <w:sz w:val="22"/>
          <w:szCs w:val="22"/>
        </w:rPr>
      </w:pPr>
      <w:r>
        <w:rPr>
          <w:rFonts w:ascii="Arial" w:eastAsia="Times New Roman" w:hAnsi="Arial" w:cs="Arial"/>
          <w:b/>
          <w:bCs/>
          <w:i/>
          <w:iCs/>
          <w:sz w:val="22"/>
          <w:szCs w:val="22"/>
        </w:rPr>
        <w:t xml:space="preserve">Если Вы выбрали пункт 2.3, </w:t>
      </w:r>
      <w:r w:rsidRPr="000B0810">
        <w:rPr>
          <w:rFonts w:ascii="Arial" w:eastAsia="Times New Roman" w:hAnsi="Arial" w:cs="Arial"/>
          <w:b/>
          <w:bCs/>
          <w:i/>
          <w:iCs/>
          <w:sz w:val="22"/>
          <w:szCs w:val="22"/>
        </w:rPr>
        <w:t xml:space="preserve">пожалуйста укажите следующую информацию </w:t>
      </w:r>
      <w:r w:rsidRPr="000B0810">
        <w:rPr>
          <w:rFonts w:ascii="Arial" w:eastAsia="Times New Roman" w:hAnsi="Arial" w:cs="Arial"/>
          <w:b/>
          <w:bCs/>
          <w:i/>
          <w:iCs/>
          <w:sz w:val="22"/>
          <w:szCs w:val="22"/>
          <w:lang w:bidi="en-US"/>
        </w:rPr>
        <w:t xml:space="preserve">/ </w:t>
      </w:r>
      <w:r w:rsidRPr="000B0810">
        <w:rPr>
          <w:rFonts w:ascii="Arial" w:eastAsia="Times New Roman" w:hAnsi="Arial" w:cs="Arial"/>
          <w:b/>
          <w:bCs/>
          <w:i/>
          <w:iCs/>
          <w:sz w:val="22"/>
          <w:szCs w:val="22"/>
          <w:lang w:val="en-US" w:bidi="en-US"/>
        </w:rPr>
        <w:t>If</w:t>
      </w:r>
      <w:r w:rsidRPr="000B0810">
        <w:rPr>
          <w:rFonts w:ascii="Arial" w:eastAsia="Times New Roman" w:hAnsi="Arial" w:cs="Arial"/>
          <w:b/>
          <w:bCs/>
          <w:sz w:val="22"/>
          <w:szCs w:val="22"/>
          <w:lang w:bidi="en-US"/>
        </w:rPr>
        <w:t xml:space="preserve"> </w:t>
      </w:r>
      <w:r w:rsidRPr="000B0810">
        <w:rPr>
          <w:rFonts w:ascii="Arial" w:eastAsia="Times New Roman" w:hAnsi="Arial" w:cs="Arial"/>
          <w:b/>
          <w:bCs/>
          <w:sz w:val="22"/>
          <w:szCs w:val="22"/>
          <w:lang w:val="en-US" w:bidi="en-US"/>
        </w:rPr>
        <w:t>you</w:t>
      </w:r>
      <w:r w:rsidRPr="000B0810">
        <w:rPr>
          <w:rFonts w:ascii="Arial" w:eastAsia="Times New Roman" w:hAnsi="Arial" w:cs="Arial"/>
          <w:b/>
          <w:bCs/>
          <w:sz w:val="22"/>
          <w:szCs w:val="22"/>
          <w:lang w:bidi="en-US"/>
        </w:rPr>
        <w:t xml:space="preserve"> </w:t>
      </w:r>
      <w:r w:rsidRPr="000B0810">
        <w:rPr>
          <w:rFonts w:ascii="Arial" w:eastAsia="Times New Roman" w:hAnsi="Arial" w:cs="Arial"/>
          <w:b/>
          <w:bCs/>
          <w:sz w:val="22"/>
          <w:szCs w:val="22"/>
          <w:lang w:val="en-US" w:bidi="en-US"/>
        </w:rPr>
        <w:t>have</w:t>
      </w:r>
      <w:r w:rsidRPr="000B0810">
        <w:rPr>
          <w:rFonts w:ascii="Arial" w:eastAsia="Times New Roman" w:hAnsi="Arial" w:cs="Arial"/>
          <w:b/>
          <w:bCs/>
          <w:sz w:val="22"/>
          <w:szCs w:val="22"/>
          <w:lang w:bidi="en-US"/>
        </w:rPr>
        <w:t xml:space="preserve"> </w:t>
      </w:r>
      <w:r w:rsidRPr="000B0810">
        <w:rPr>
          <w:rFonts w:ascii="Arial" w:eastAsia="Times New Roman" w:hAnsi="Arial" w:cs="Arial"/>
          <w:b/>
          <w:bCs/>
          <w:sz w:val="22"/>
          <w:szCs w:val="22"/>
          <w:lang w:val="en-US" w:bidi="en-US"/>
        </w:rPr>
        <w:t>ticked</w:t>
      </w:r>
      <w:r w:rsidRPr="000B0810">
        <w:rPr>
          <w:rFonts w:ascii="Arial" w:eastAsia="Times New Roman" w:hAnsi="Arial" w:cs="Arial"/>
          <w:sz w:val="22"/>
          <w:szCs w:val="22"/>
        </w:rPr>
        <w:t xml:space="preserve"> </w:t>
      </w:r>
      <w:r w:rsidRPr="000B0810">
        <w:rPr>
          <w:rFonts w:ascii="Arial" w:eastAsia="Times New Roman" w:hAnsi="Arial" w:cs="Arial"/>
          <w:b/>
          <w:bCs/>
          <w:sz w:val="22"/>
          <w:szCs w:val="22"/>
          <w:lang w:bidi="en-US"/>
        </w:rPr>
        <w:t>2.3.</w:t>
      </w:r>
      <w:r w:rsidRPr="00D6052C">
        <w:rPr>
          <w:rFonts w:ascii="Arial" w:eastAsia="Times New Roman" w:hAnsi="Arial" w:cs="Arial"/>
          <w:b/>
          <w:bCs/>
          <w:sz w:val="22"/>
          <w:szCs w:val="22"/>
          <w:lang w:bidi="en-US"/>
        </w:rPr>
        <w:t xml:space="preserve"> </w:t>
      </w:r>
      <w:r w:rsidRPr="000B0810">
        <w:rPr>
          <w:rFonts w:ascii="Arial" w:eastAsia="Times New Roman" w:hAnsi="Arial" w:cs="Arial"/>
          <w:b/>
          <w:bCs/>
          <w:sz w:val="22"/>
          <w:szCs w:val="22"/>
          <w:lang w:val="en-US" w:bidi="en-US"/>
        </w:rPr>
        <w:t>above</w:t>
      </w:r>
      <w:r w:rsidRPr="000B0810">
        <w:rPr>
          <w:rFonts w:ascii="Arial" w:eastAsia="Times New Roman" w:hAnsi="Arial" w:cs="Arial"/>
          <w:b/>
          <w:bCs/>
          <w:sz w:val="22"/>
          <w:szCs w:val="22"/>
          <w:lang w:bidi="en-US"/>
        </w:rPr>
        <w:t xml:space="preserve">, </w:t>
      </w:r>
      <w:r w:rsidRPr="000B0810">
        <w:rPr>
          <w:rFonts w:ascii="Arial" w:eastAsia="Times New Roman" w:hAnsi="Arial" w:cs="Arial"/>
          <w:b/>
          <w:bCs/>
          <w:sz w:val="22"/>
          <w:szCs w:val="22"/>
          <w:lang w:val="en-US" w:bidi="en-US"/>
        </w:rPr>
        <w:t>then</w:t>
      </w:r>
      <w:r w:rsidRPr="000B0810">
        <w:rPr>
          <w:rFonts w:ascii="Arial" w:eastAsia="Times New Roman" w:hAnsi="Arial" w:cs="Arial"/>
          <w:b/>
          <w:bCs/>
          <w:sz w:val="22"/>
          <w:szCs w:val="22"/>
          <w:lang w:bidi="en-US"/>
        </w:rPr>
        <w:t xml:space="preserve"> </w:t>
      </w:r>
      <w:r w:rsidRPr="000B0810">
        <w:rPr>
          <w:rFonts w:ascii="Arial" w:eastAsia="Times New Roman" w:hAnsi="Arial" w:cs="Arial"/>
          <w:b/>
          <w:bCs/>
          <w:sz w:val="22"/>
          <w:szCs w:val="22"/>
          <w:lang w:val="en-US" w:bidi="en-US"/>
        </w:rPr>
        <w:t>please</w:t>
      </w:r>
      <w:r w:rsidRPr="000B0810">
        <w:rPr>
          <w:rFonts w:ascii="Arial" w:eastAsia="Times New Roman" w:hAnsi="Arial" w:cs="Arial"/>
          <w:b/>
          <w:bCs/>
          <w:sz w:val="22"/>
          <w:szCs w:val="22"/>
          <w:lang w:bidi="en-US"/>
        </w:rPr>
        <w:t>:</w:t>
      </w:r>
    </w:p>
    <w:p w:rsidR="005E09F0" w:rsidRPr="009A2504" w:rsidRDefault="005E09F0" w:rsidP="005E09F0">
      <w:pPr>
        <w:spacing w:line="276" w:lineRule="auto"/>
        <w:ind w:left="709" w:hanging="567"/>
        <w:jc w:val="both"/>
        <w:rPr>
          <w:rFonts w:ascii="Arial" w:eastAsia="Times New Roman" w:hAnsi="Arial" w:cs="Arial"/>
          <w:bCs/>
          <w:i/>
          <w:iCs/>
          <w:color w:val="auto"/>
          <w:sz w:val="22"/>
          <w:szCs w:val="22"/>
          <w:lang w:val="en-US"/>
        </w:rPr>
      </w:pPr>
      <w:r w:rsidRPr="000B0810">
        <w:rPr>
          <w:rFonts w:ascii="Arial" w:eastAsia="Times New Roman" w:hAnsi="Arial" w:cs="Arial"/>
          <w:bCs/>
          <w:i/>
          <w:iCs/>
          <w:sz w:val="22"/>
          <w:szCs w:val="22"/>
          <w:lang w:val="en-US" w:bidi="en-US"/>
        </w:rPr>
        <w:t>a</w:t>
      </w:r>
      <w:r w:rsidRPr="00D903E6">
        <w:rPr>
          <w:rFonts w:ascii="Arial" w:eastAsia="Times New Roman" w:hAnsi="Arial" w:cs="Arial"/>
          <w:bCs/>
          <w:i/>
          <w:iCs/>
          <w:sz w:val="22"/>
          <w:szCs w:val="22"/>
          <w:lang w:val="en-US" w:bidi="en-US"/>
        </w:rPr>
        <w:t>.</w:t>
      </w:r>
      <w:r w:rsidRPr="00D903E6">
        <w:rPr>
          <w:rFonts w:ascii="Arial" w:eastAsia="Times New Roman" w:hAnsi="Arial" w:cs="Arial"/>
          <w:b/>
          <w:bCs/>
          <w:i/>
          <w:iCs/>
          <w:sz w:val="22"/>
          <w:szCs w:val="22"/>
          <w:lang w:val="en-US" w:bidi="en-US"/>
        </w:rPr>
        <w:t xml:space="preserve"> </w:t>
      </w:r>
      <w:r w:rsidRPr="00A76950">
        <w:rPr>
          <w:rFonts w:ascii="Arial" w:eastAsia="Times New Roman" w:hAnsi="Arial" w:cs="Arial"/>
          <w:bCs/>
          <w:iCs/>
          <w:sz w:val="22"/>
          <w:szCs w:val="22"/>
        </w:rPr>
        <w:t>Укажите</w:t>
      </w:r>
      <w:r w:rsidRPr="00D903E6">
        <w:rPr>
          <w:rFonts w:ascii="Arial" w:eastAsia="Times New Roman" w:hAnsi="Arial" w:cs="Arial"/>
          <w:bCs/>
          <w:iCs/>
          <w:sz w:val="22"/>
          <w:szCs w:val="22"/>
          <w:lang w:val="en-US"/>
        </w:rPr>
        <w:t xml:space="preserve"> </w:t>
      </w:r>
      <w:r w:rsidRPr="00A76950">
        <w:rPr>
          <w:rFonts w:ascii="Arial" w:eastAsia="Times New Roman" w:hAnsi="Arial" w:cs="Arial"/>
          <w:bCs/>
          <w:iCs/>
          <w:sz w:val="22"/>
          <w:szCs w:val="22"/>
        </w:rPr>
        <w:t>ФИО</w:t>
      </w:r>
      <w:r w:rsidRPr="00D903E6">
        <w:rPr>
          <w:rFonts w:ascii="Arial" w:eastAsia="Times New Roman" w:hAnsi="Arial" w:cs="Arial"/>
          <w:bCs/>
          <w:iCs/>
          <w:sz w:val="22"/>
          <w:szCs w:val="22"/>
          <w:lang w:val="en-US"/>
        </w:rPr>
        <w:t xml:space="preserve"> </w:t>
      </w:r>
      <w:r w:rsidRPr="009A2504">
        <w:rPr>
          <w:rFonts w:ascii="Arial" w:eastAsia="Times New Roman" w:hAnsi="Arial" w:cs="Arial"/>
          <w:bCs/>
          <w:iCs/>
          <w:color w:val="auto"/>
          <w:sz w:val="22"/>
          <w:szCs w:val="22"/>
        </w:rPr>
        <w:t>физического</w:t>
      </w:r>
      <w:r w:rsidRPr="009A2504">
        <w:rPr>
          <w:rFonts w:ascii="Arial" w:eastAsia="Times New Roman" w:hAnsi="Arial" w:cs="Arial"/>
          <w:bCs/>
          <w:iCs/>
          <w:color w:val="auto"/>
          <w:sz w:val="22"/>
          <w:szCs w:val="22"/>
          <w:lang w:val="en-US"/>
        </w:rPr>
        <w:t xml:space="preserve"> </w:t>
      </w:r>
      <w:r w:rsidRPr="009A2504">
        <w:rPr>
          <w:rFonts w:ascii="Arial" w:eastAsia="Times New Roman" w:hAnsi="Arial" w:cs="Arial"/>
          <w:bCs/>
          <w:iCs/>
          <w:color w:val="auto"/>
          <w:sz w:val="22"/>
          <w:szCs w:val="22"/>
        </w:rPr>
        <w:t>лица</w:t>
      </w:r>
      <w:r w:rsidRPr="009A2504">
        <w:rPr>
          <w:rFonts w:ascii="Arial" w:eastAsia="Times New Roman" w:hAnsi="Arial" w:cs="Arial"/>
          <w:bCs/>
          <w:iCs/>
          <w:color w:val="auto"/>
          <w:sz w:val="22"/>
          <w:szCs w:val="22"/>
          <w:lang w:val="en-US"/>
        </w:rPr>
        <w:t xml:space="preserve">, </w:t>
      </w:r>
      <w:r w:rsidRPr="009A2504">
        <w:rPr>
          <w:rFonts w:ascii="Arial" w:hAnsi="Arial" w:cs="Arial"/>
          <w:color w:val="auto"/>
        </w:rPr>
        <w:t>которое</w:t>
      </w:r>
      <w:r w:rsidRPr="009A2504">
        <w:rPr>
          <w:rFonts w:ascii="Arial" w:hAnsi="Arial" w:cs="Arial"/>
          <w:color w:val="auto"/>
          <w:lang w:val="en-US"/>
        </w:rPr>
        <w:t xml:space="preserve"> </w:t>
      </w:r>
      <w:r w:rsidRPr="009A2504">
        <w:rPr>
          <w:rFonts w:ascii="Arial" w:hAnsi="Arial" w:cs="Arial"/>
          <w:color w:val="auto"/>
        </w:rPr>
        <w:t>в</w:t>
      </w:r>
      <w:r w:rsidRPr="009A2504">
        <w:rPr>
          <w:rFonts w:ascii="Arial" w:hAnsi="Arial" w:cs="Arial"/>
          <w:color w:val="auto"/>
          <w:lang w:val="en-US"/>
        </w:rPr>
        <w:t xml:space="preserve"> </w:t>
      </w:r>
      <w:r w:rsidRPr="009A2504">
        <w:rPr>
          <w:rFonts w:ascii="Arial" w:hAnsi="Arial" w:cs="Arial"/>
          <w:color w:val="auto"/>
        </w:rPr>
        <w:t>конечном</w:t>
      </w:r>
      <w:r w:rsidRPr="009A2504">
        <w:rPr>
          <w:rFonts w:ascii="Arial" w:hAnsi="Arial" w:cs="Arial"/>
          <w:color w:val="auto"/>
          <w:lang w:val="en-US"/>
        </w:rPr>
        <w:t xml:space="preserve"> </w:t>
      </w:r>
      <w:r w:rsidRPr="009A2504">
        <w:rPr>
          <w:rFonts w:ascii="Arial" w:hAnsi="Arial" w:cs="Arial"/>
          <w:color w:val="auto"/>
        </w:rPr>
        <w:t>счете</w:t>
      </w:r>
      <w:r w:rsidRPr="009A2504">
        <w:rPr>
          <w:rFonts w:ascii="Arial" w:hAnsi="Arial" w:cs="Arial"/>
          <w:color w:val="auto"/>
          <w:lang w:val="en-US"/>
        </w:rPr>
        <w:t xml:space="preserve"> </w:t>
      </w:r>
      <w:r w:rsidRPr="009A2504">
        <w:rPr>
          <w:rFonts w:ascii="Arial" w:hAnsi="Arial" w:cs="Arial"/>
          <w:color w:val="auto"/>
        </w:rPr>
        <w:t>прямо</w:t>
      </w:r>
      <w:r w:rsidRPr="009A2504">
        <w:rPr>
          <w:rFonts w:ascii="Arial" w:hAnsi="Arial" w:cs="Arial"/>
          <w:color w:val="auto"/>
          <w:lang w:val="en-US"/>
        </w:rPr>
        <w:t xml:space="preserve"> </w:t>
      </w:r>
      <w:r w:rsidRPr="009A2504">
        <w:rPr>
          <w:rFonts w:ascii="Arial" w:eastAsia="Times New Roman" w:hAnsi="Arial" w:cs="Arial"/>
          <w:bCs/>
          <w:iCs/>
          <w:color w:val="auto"/>
          <w:sz w:val="22"/>
          <w:szCs w:val="22"/>
        </w:rPr>
        <w:t>или</w:t>
      </w:r>
      <w:r w:rsidRPr="009A2504">
        <w:rPr>
          <w:rFonts w:ascii="Arial" w:eastAsia="Times New Roman" w:hAnsi="Arial" w:cs="Arial"/>
          <w:bCs/>
          <w:iCs/>
          <w:color w:val="auto"/>
          <w:sz w:val="22"/>
          <w:szCs w:val="22"/>
          <w:lang w:val="en-US"/>
        </w:rPr>
        <w:t xml:space="preserve"> </w:t>
      </w:r>
      <w:r w:rsidRPr="009A2504">
        <w:rPr>
          <w:rFonts w:ascii="Arial" w:eastAsia="Times New Roman" w:hAnsi="Arial" w:cs="Arial"/>
          <w:bCs/>
          <w:iCs/>
          <w:color w:val="auto"/>
          <w:sz w:val="22"/>
          <w:szCs w:val="22"/>
        </w:rPr>
        <w:t>косвенно</w:t>
      </w:r>
      <w:r w:rsidRPr="009A2504">
        <w:rPr>
          <w:rFonts w:ascii="Arial" w:eastAsia="Times New Roman" w:hAnsi="Arial" w:cs="Arial"/>
          <w:bCs/>
          <w:iCs/>
          <w:color w:val="auto"/>
          <w:sz w:val="22"/>
          <w:szCs w:val="22"/>
          <w:lang w:val="en-US"/>
        </w:rPr>
        <w:t xml:space="preserve"> (</w:t>
      </w:r>
      <w:r w:rsidRPr="009A2504">
        <w:rPr>
          <w:rFonts w:ascii="Arial" w:eastAsia="Times New Roman" w:hAnsi="Arial" w:cs="Arial"/>
          <w:bCs/>
          <w:iCs/>
          <w:color w:val="auto"/>
          <w:sz w:val="22"/>
          <w:szCs w:val="22"/>
        </w:rPr>
        <w:t>через</w:t>
      </w:r>
      <w:r w:rsidRPr="009A2504">
        <w:rPr>
          <w:rFonts w:ascii="Arial" w:eastAsia="Times New Roman" w:hAnsi="Arial" w:cs="Arial"/>
          <w:bCs/>
          <w:iCs/>
          <w:color w:val="auto"/>
          <w:sz w:val="22"/>
          <w:szCs w:val="22"/>
          <w:lang w:val="en-US"/>
        </w:rPr>
        <w:t xml:space="preserve"> </w:t>
      </w:r>
      <w:r w:rsidRPr="009A2504">
        <w:rPr>
          <w:rFonts w:ascii="Arial" w:eastAsia="Times New Roman" w:hAnsi="Arial" w:cs="Arial"/>
          <w:bCs/>
          <w:iCs/>
          <w:color w:val="auto"/>
          <w:sz w:val="22"/>
          <w:szCs w:val="22"/>
        </w:rPr>
        <w:t>третьих</w:t>
      </w:r>
      <w:r w:rsidRPr="009A2504">
        <w:rPr>
          <w:rFonts w:ascii="Arial" w:eastAsia="Times New Roman" w:hAnsi="Arial" w:cs="Arial"/>
          <w:bCs/>
          <w:iCs/>
          <w:color w:val="auto"/>
          <w:sz w:val="22"/>
          <w:szCs w:val="22"/>
          <w:lang w:val="en-US"/>
        </w:rPr>
        <w:t xml:space="preserve"> </w:t>
      </w:r>
      <w:r w:rsidRPr="009A2504">
        <w:rPr>
          <w:rFonts w:ascii="Arial" w:eastAsia="Times New Roman" w:hAnsi="Arial" w:cs="Arial"/>
          <w:bCs/>
          <w:iCs/>
          <w:color w:val="auto"/>
          <w:sz w:val="22"/>
          <w:szCs w:val="22"/>
        </w:rPr>
        <w:t>лиц</w:t>
      </w:r>
      <w:r w:rsidRPr="009A2504">
        <w:rPr>
          <w:rFonts w:ascii="Arial" w:eastAsia="Times New Roman" w:hAnsi="Arial" w:cs="Arial"/>
          <w:bCs/>
          <w:iCs/>
          <w:color w:val="auto"/>
          <w:sz w:val="22"/>
          <w:szCs w:val="22"/>
          <w:lang w:val="en-US"/>
        </w:rPr>
        <w:t xml:space="preserve">) </w:t>
      </w:r>
      <w:r w:rsidRPr="009A2504">
        <w:rPr>
          <w:rFonts w:ascii="Arial" w:eastAsia="Times New Roman" w:hAnsi="Arial" w:cs="Arial"/>
          <w:bCs/>
          <w:iCs/>
          <w:color w:val="auto"/>
          <w:sz w:val="22"/>
          <w:szCs w:val="22"/>
        </w:rPr>
        <w:t>владеет</w:t>
      </w:r>
      <w:r w:rsidRPr="009A2504">
        <w:rPr>
          <w:rFonts w:ascii="Arial" w:eastAsia="Times New Roman" w:hAnsi="Arial" w:cs="Arial"/>
          <w:bCs/>
          <w:iCs/>
          <w:color w:val="auto"/>
          <w:sz w:val="22"/>
          <w:szCs w:val="22"/>
          <w:lang w:val="en-US"/>
        </w:rPr>
        <w:t xml:space="preserve"> (</w:t>
      </w:r>
      <w:r w:rsidRPr="009A2504">
        <w:rPr>
          <w:rFonts w:ascii="Arial" w:eastAsia="Times New Roman" w:hAnsi="Arial" w:cs="Arial"/>
          <w:bCs/>
          <w:iCs/>
          <w:color w:val="auto"/>
          <w:sz w:val="22"/>
          <w:szCs w:val="22"/>
        </w:rPr>
        <w:t>имеет</w:t>
      </w:r>
      <w:r w:rsidRPr="009A2504">
        <w:rPr>
          <w:rFonts w:ascii="Arial" w:eastAsia="Times New Roman" w:hAnsi="Arial" w:cs="Arial"/>
          <w:bCs/>
          <w:iCs/>
          <w:color w:val="auto"/>
          <w:sz w:val="22"/>
          <w:szCs w:val="22"/>
          <w:lang w:val="en-US"/>
        </w:rPr>
        <w:t xml:space="preserve"> </w:t>
      </w:r>
      <w:r w:rsidRPr="009A2504">
        <w:rPr>
          <w:rFonts w:ascii="Arial" w:eastAsia="Times New Roman" w:hAnsi="Arial" w:cs="Arial"/>
          <w:bCs/>
          <w:iCs/>
          <w:color w:val="auto"/>
          <w:sz w:val="22"/>
          <w:szCs w:val="22"/>
        </w:rPr>
        <w:t>преобладающее</w:t>
      </w:r>
      <w:r w:rsidRPr="009A2504">
        <w:rPr>
          <w:rFonts w:ascii="Arial" w:eastAsia="Times New Roman" w:hAnsi="Arial" w:cs="Arial"/>
          <w:bCs/>
          <w:iCs/>
          <w:color w:val="auto"/>
          <w:sz w:val="22"/>
          <w:szCs w:val="22"/>
          <w:lang w:val="en-US"/>
        </w:rPr>
        <w:t xml:space="preserve"> </w:t>
      </w:r>
      <w:r w:rsidRPr="009A2504">
        <w:rPr>
          <w:rFonts w:ascii="Arial" w:eastAsia="Times New Roman" w:hAnsi="Arial" w:cs="Arial"/>
          <w:bCs/>
          <w:iCs/>
          <w:color w:val="auto"/>
          <w:sz w:val="22"/>
          <w:szCs w:val="22"/>
        </w:rPr>
        <w:t>участие</w:t>
      </w:r>
      <w:r w:rsidRPr="009A2504">
        <w:rPr>
          <w:rFonts w:ascii="Arial" w:eastAsia="Times New Roman" w:hAnsi="Arial" w:cs="Arial"/>
          <w:bCs/>
          <w:iCs/>
          <w:color w:val="auto"/>
          <w:sz w:val="22"/>
          <w:szCs w:val="22"/>
          <w:lang w:val="en-US"/>
        </w:rPr>
        <w:t xml:space="preserve"> - </w:t>
      </w:r>
      <w:r w:rsidRPr="009A2504">
        <w:rPr>
          <w:rFonts w:ascii="Arial" w:eastAsia="Times New Roman" w:hAnsi="Arial" w:cs="Arial"/>
          <w:bCs/>
          <w:iCs/>
          <w:color w:val="auto"/>
          <w:sz w:val="22"/>
          <w:szCs w:val="22"/>
        </w:rPr>
        <w:t>более</w:t>
      </w:r>
      <w:r w:rsidRPr="009A2504">
        <w:rPr>
          <w:rFonts w:ascii="Arial" w:eastAsia="Times New Roman" w:hAnsi="Arial" w:cs="Arial"/>
          <w:bCs/>
          <w:iCs/>
          <w:color w:val="auto"/>
          <w:sz w:val="22"/>
          <w:szCs w:val="22"/>
          <w:lang w:val="en-US"/>
        </w:rPr>
        <w:t xml:space="preserve"> 25 </w:t>
      </w:r>
      <w:r w:rsidRPr="009A2504">
        <w:rPr>
          <w:rFonts w:ascii="Arial" w:eastAsia="Times New Roman" w:hAnsi="Arial" w:cs="Arial"/>
          <w:bCs/>
          <w:iCs/>
          <w:color w:val="auto"/>
          <w:sz w:val="22"/>
          <w:szCs w:val="22"/>
        </w:rPr>
        <w:t>процентов</w:t>
      </w:r>
      <w:r w:rsidRPr="009A2504">
        <w:rPr>
          <w:rFonts w:ascii="Arial" w:eastAsia="Times New Roman" w:hAnsi="Arial" w:cs="Arial"/>
          <w:bCs/>
          <w:iCs/>
          <w:color w:val="auto"/>
          <w:sz w:val="22"/>
          <w:szCs w:val="22"/>
          <w:lang w:val="en-US"/>
        </w:rPr>
        <w:t xml:space="preserve"> </w:t>
      </w:r>
      <w:r w:rsidRPr="009A2504">
        <w:rPr>
          <w:rFonts w:ascii="Arial" w:eastAsia="Times New Roman" w:hAnsi="Arial" w:cs="Arial"/>
          <w:bCs/>
          <w:iCs/>
          <w:color w:val="auto"/>
          <w:sz w:val="22"/>
          <w:szCs w:val="22"/>
        </w:rPr>
        <w:t>в</w:t>
      </w:r>
      <w:r w:rsidRPr="009A2504">
        <w:rPr>
          <w:rFonts w:ascii="Arial" w:eastAsia="Times New Roman" w:hAnsi="Arial" w:cs="Arial"/>
          <w:bCs/>
          <w:iCs/>
          <w:color w:val="auto"/>
          <w:sz w:val="22"/>
          <w:szCs w:val="22"/>
          <w:lang w:val="en-US"/>
        </w:rPr>
        <w:t xml:space="preserve"> </w:t>
      </w:r>
      <w:r w:rsidRPr="009A2504">
        <w:rPr>
          <w:rFonts w:ascii="Arial" w:eastAsia="Times New Roman" w:hAnsi="Arial" w:cs="Arial"/>
          <w:bCs/>
          <w:iCs/>
          <w:color w:val="auto"/>
          <w:sz w:val="22"/>
          <w:szCs w:val="22"/>
        </w:rPr>
        <w:t>капитале</w:t>
      </w:r>
      <w:r w:rsidRPr="009A2504">
        <w:rPr>
          <w:rFonts w:ascii="Arial" w:eastAsia="Times New Roman" w:hAnsi="Arial" w:cs="Arial"/>
          <w:bCs/>
          <w:iCs/>
          <w:color w:val="auto"/>
          <w:sz w:val="22"/>
          <w:szCs w:val="22"/>
          <w:lang w:val="en-US"/>
        </w:rPr>
        <w:t xml:space="preserve">) </w:t>
      </w:r>
      <w:r w:rsidRPr="009A2504">
        <w:rPr>
          <w:rFonts w:ascii="Arial" w:eastAsia="Times New Roman" w:hAnsi="Arial" w:cs="Arial"/>
          <w:bCs/>
          <w:iCs/>
          <w:color w:val="auto"/>
          <w:sz w:val="22"/>
          <w:szCs w:val="22"/>
        </w:rPr>
        <w:t>либо</w:t>
      </w:r>
      <w:r w:rsidRPr="009A2504">
        <w:rPr>
          <w:rFonts w:ascii="Arial" w:eastAsia="Times New Roman" w:hAnsi="Arial" w:cs="Arial"/>
          <w:bCs/>
          <w:iCs/>
          <w:color w:val="auto"/>
          <w:sz w:val="22"/>
          <w:szCs w:val="22"/>
          <w:lang w:val="en-US"/>
        </w:rPr>
        <w:t xml:space="preserve"> </w:t>
      </w:r>
      <w:r w:rsidRPr="009A2504">
        <w:rPr>
          <w:rFonts w:ascii="Arial" w:eastAsia="Times New Roman" w:hAnsi="Arial" w:cs="Arial"/>
          <w:bCs/>
          <w:iCs/>
          <w:color w:val="auto"/>
          <w:sz w:val="22"/>
          <w:szCs w:val="22"/>
        </w:rPr>
        <w:t>имеет</w:t>
      </w:r>
      <w:r w:rsidRPr="009A2504">
        <w:rPr>
          <w:rFonts w:ascii="Arial" w:eastAsia="Times New Roman" w:hAnsi="Arial" w:cs="Arial"/>
          <w:bCs/>
          <w:iCs/>
          <w:color w:val="auto"/>
          <w:sz w:val="22"/>
          <w:szCs w:val="22"/>
          <w:lang w:val="en-US"/>
        </w:rPr>
        <w:t xml:space="preserve"> </w:t>
      </w:r>
      <w:r w:rsidRPr="009A2504">
        <w:rPr>
          <w:rFonts w:ascii="Arial" w:eastAsia="Times New Roman" w:hAnsi="Arial" w:cs="Arial"/>
          <w:bCs/>
          <w:iCs/>
          <w:color w:val="auto"/>
          <w:sz w:val="22"/>
          <w:szCs w:val="22"/>
        </w:rPr>
        <w:t>возможность</w:t>
      </w:r>
      <w:r w:rsidRPr="009A2504">
        <w:rPr>
          <w:rFonts w:ascii="Arial" w:eastAsia="Times New Roman" w:hAnsi="Arial" w:cs="Arial"/>
          <w:bCs/>
          <w:iCs/>
          <w:color w:val="auto"/>
          <w:sz w:val="22"/>
          <w:szCs w:val="22"/>
          <w:lang w:val="en-US"/>
        </w:rPr>
        <w:t xml:space="preserve"> </w:t>
      </w:r>
      <w:r w:rsidRPr="009A2504">
        <w:rPr>
          <w:rFonts w:ascii="Arial" w:eastAsia="Times New Roman" w:hAnsi="Arial" w:cs="Arial"/>
          <w:bCs/>
          <w:iCs/>
          <w:color w:val="auto"/>
          <w:sz w:val="22"/>
          <w:szCs w:val="22"/>
        </w:rPr>
        <w:t>контролировать</w:t>
      </w:r>
      <w:r w:rsidRPr="009A2504">
        <w:rPr>
          <w:rFonts w:ascii="Arial" w:eastAsia="Times New Roman" w:hAnsi="Arial" w:cs="Arial"/>
          <w:bCs/>
          <w:iCs/>
          <w:color w:val="auto"/>
          <w:sz w:val="22"/>
          <w:szCs w:val="22"/>
          <w:lang w:val="en-US"/>
        </w:rPr>
        <w:t xml:space="preserve"> </w:t>
      </w:r>
      <w:r w:rsidRPr="009A2504">
        <w:rPr>
          <w:rFonts w:ascii="Arial" w:eastAsia="Times New Roman" w:hAnsi="Arial" w:cs="Arial"/>
          <w:bCs/>
          <w:iCs/>
          <w:color w:val="auto"/>
          <w:sz w:val="22"/>
          <w:szCs w:val="22"/>
        </w:rPr>
        <w:t>действия</w:t>
      </w:r>
      <w:r w:rsidRPr="009A2504">
        <w:rPr>
          <w:rFonts w:ascii="Arial" w:eastAsia="Times New Roman" w:hAnsi="Arial" w:cs="Arial"/>
          <w:bCs/>
          <w:iCs/>
          <w:color w:val="auto"/>
          <w:sz w:val="22"/>
          <w:szCs w:val="22"/>
          <w:lang w:val="en-US"/>
        </w:rPr>
        <w:t xml:space="preserve"> </w:t>
      </w:r>
      <w:r w:rsidRPr="009A2504">
        <w:rPr>
          <w:rFonts w:ascii="Arial" w:eastAsia="Times New Roman" w:hAnsi="Arial" w:cs="Arial"/>
          <w:bCs/>
          <w:iCs/>
          <w:color w:val="auto"/>
          <w:sz w:val="22"/>
          <w:szCs w:val="22"/>
        </w:rPr>
        <w:t>организации</w:t>
      </w:r>
      <w:r w:rsidRPr="009A2504">
        <w:rPr>
          <w:rFonts w:ascii="Arial" w:eastAsia="Times New Roman" w:hAnsi="Arial" w:cs="Arial"/>
          <w:bCs/>
          <w:iCs/>
          <w:color w:val="auto"/>
          <w:sz w:val="22"/>
          <w:szCs w:val="22"/>
          <w:lang w:val="en-US"/>
        </w:rPr>
        <w:t xml:space="preserve"> (</w:t>
      </w:r>
      <w:r w:rsidRPr="009A2504">
        <w:rPr>
          <w:rFonts w:ascii="Arial" w:eastAsia="Times New Roman" w:hAnsi="Arial" w:cs="Arial"/>
          <w:bCs/>
          <w:iCs/>
          <w:color w:val="auto"/>
          <w:sz w:val="22"/>
          <w:szCs w:val="22"/>
        </w:rPr>
        <w:t>смотри</w:t>
      </w:r>
      <w:r w:rsidRPr="009A2504">
        <w:rPr>
          <w:rFonts w:ascii="Arial" w:eastAsia="Times New Roman" w:hAnsi="Arial" w:cs="Arial"/>
          <w:bCs/>
          <w:iCs/>
          <w:color w:val="auto"/>
          <w:sz w:val="22"/>
          <w:szCs w:val="22"/>
          <w:lang w:val="en-US"/>
        </w:rPr>
        <w:t xml:space="preserve"> </w:t>
      </w:r>
      <w:r w:rsidRPr="009A2504">
        <w:rPr>
          <w:rFonts w:ascii="Arial" w:eastAsia="Times New Roman" w:hAnsi="Arial" w:cs="Arial"/>
          <w:bCs/>
          <w:iCs/>
          <w:color w:val="auto"/>
          <w:sz w:val="22"/>
          <w:szCs w:val="22"/>
        </w:rPr>
        <w:t>признаки</w:t>
      </w:r>
      <w:r w:rsidRPr="009A2504">
        <w:rPr>
          <w:rFonts w:ascii="Arial" w:eastAsia="Times New Roman" w:hAnsi="Arial" w:cs="Arial"/>
          <w:bCs/>
          <w:iCs/>
          <w:color w:val="auto"/>
          <w:sz w:val="22"/>
          <w:szCs w:val="22"/>
          <w:lang w:val="en-US"/>
        </w:rPr>
        <w:t xml:space="preserve"> </w:t>
      </w:r>
      <w:r w:rsidRPr="009A2504">
        <w:rPr>
          <w:rFonts w:ascii="Arial" w:eastAsia="Times New Roman" w:hAnsi="Arial" w:cs="Arial"/>
          <w:bCs/>
          <w:iCs/>
          <w:color w:val="auto"/>
          <w:sz w:val="22"/>
          <w:szCs w:val="22"/>
        </w:rPr>
        <w:t>Контролирующего</w:t>
      </w:r>
      <w:r w:rsidRPr="009A2504">
        <w:rPr>
          <w:rFonts w:ascii="Arial" w:eastAsia="Times New Roman" w:hAnsi="Arial" w:cs="Arial"/>
          <w:bCs/>
          <w:iCs/>
          <w:color w:val="auto"/>
          <w:sz w:val="22"/>
          <w:szCs w:val="22"/>
          <w:lang w:val="en-US"/>
        </w:rPr>
        <w:t xml:space="preserve"> </w:t>
      </w:r>
      <w:r w:rsidRPr="009A2504">
        <w:rPr>
          <w:rFonts w:ascii="Arial" w:eastAsia="Times New Roman" w:hAnsi="Arial" w:cs="Arial"/>
          <w:bCs/>
          <w:iCs/>
          <w:color w:val="auto"/>
          <w:sz w:val="22"/>
          <w:szCs w:val="22"/>
        </w:rPr>
        <w:t>лица</w:t>
      </w:r>
      <w:r w:rsidRPr="009A2504">
        <w:rPr>
          <w:rFonts w:ascii="Arial" w:eastAsia="Times New Roman" w:hAnsi="Arial" w:cs="Arial"/>
          <w:bCs/>
          <w:iCs/>
          <w:color w:val="auto"/>
          <w:sz w:val="22"/>
          <w:szCs w:val="22"/>
          <w:lang w:val="en-US"/>
        </w:rPr>
        <w:t xml:space="preserve"> </w:t>
      </w:r>
      <w:r w:rsidRPr="009A2504">
        <w:rPr>
          <w:rFonts w:ascii="Arial" w:eastAsia="Times New Roman" w:hAnsi="Arial" w:cs="Arial"/>
          <w:bCs/>
          <w:iCs/>
          <w:color w:val="auto"/>
          <w:sz w:val="22"/>
          <w:szCs w:val="22"/>
        </w:rPr>
        <w:t>в</w:t>
      </w:r>
      <w:r w:rsidRPr="009A2504">
        <w:rPr>
          <w:rFonts w:ascii="Arial" w:eastAsia="Times New Roman" w:hAnsi="Arial" w:cs="Arial"/>
          <w:bCs/>
          <w:iCs/>
          <w:color w:val="auto"/>
          <w:sz w:val="22"/>
          <w:szCs w:val="22"/>
          <w:lang w:val="en-US"/>
        </w:rPr>
        <w:t xml:space="preserve"> </w:t>
      </w:r>
      <w:r w:rsidRPr="009A2504">
        <w:rPr>
          <w:rFonts w:ascii="Arial" w:eastAsia="Times New Roman" w:hAnsi="Arial" w:cs="Arial"/>
          <w:bCs/>
          <w:iCs/>
          <w:color w:val="auto"/>
          <w:sz w:val="22"/>
          <w:szCs w:val="22"/>
        </w:rPr>
        <w:t>Приложении</w:t>
      </w:r>
      <w:r w:rsidRPr="009A2504">
        <w:rPr>
          <w:rFonts w:ascii="Arial" w:eastAsia="Times New Roman" w:hAnsi="Arial" w:cs="Arial"/>
          <w:bCs/>
          <w:iCs/>
          <w:color w:val="auto"/>
          <w:sz w:val="22"/>
          <w:szCs w:val="22"/>
          <w:lang w:val="en-US"/>
        </w:rPr>
        <w:t xml:space="preserve"> 1)/</w:t>
      </w:r>
      <w:r w:rsidRPr="009A2504">
        <w:rPr>
          <w:b/>
          <w:bCs/>
          <w:color w:val="auto"/>
          <w:lang w:val="en-US" w:bidi="en-US"/>
        </w:rPr>
        <w:t xml:space="preserve"> </w:t>
      </w:r>
      <w:r w:rsidRPr="009A2504">
        <w:rPr>
          <w:rFonts w:ascii="Arial" w:eastAsia="Times New Roman" w:hAnsi="Arial" w:cs="Arial"/>
          <w:bCs/>
          <w:i/>
          <w:iCs/>
          <w:color w:val="auto"/>
          <w:sz w:val="22"/>
          <w:szCs w:val="22"/>
          <w:lang w:val="en-US"/>
        </w:rPr>
        <w:t xml:space="preserve">Indicate the full name of the individuala person who ultimately directly or indirectly (through third parties) owns (has a predominant participation - more than 25 percent of the capital) or has the ability to control the actions of the organization </w:t>
      </w:r>
      <w:r w:rsidRPr="009A2504">
        <w:rPr>
          <w:rFonts w:ascii="Arial" w:eastAsia="Times New Roman" w:hAnsi="Arial" w:cs="Arial"/>
          <w:i/>
          <w:color w:val="auto"/>
          <w:sz w:val="22"/>
          <w:szCs w:val="22"/>
          <w:lang w:val="en-US" w:bidi="en-US"/>
        </w:rPr>
        <w:t xml:space="preserve">(Please refer to the signs of the </w:t>
      </w:r>
      <w:r w:rsidRPr="009A2504">
        <w:rPr>
          <w:rFonts w:ascii="Arial" w:eastAsia="Times New Roman" w:hAnsi="Arial" w:cs="Arial"/>
          <w:i/>
          <w:color w:val="auto"/>
          <w:sz w:val="22"/>
          <w:szCs w:val="22"/>
          <w:lang w:bidi="en-US"/>
        </w:rPr>
        <w:t>С</w:t>
      </w:r>
      <w:r w:rsidRPr="009A2504">
        <w:rPr>
          <w:rFonts w:ascii="Arial" w:eastAsia="Times New Roman" w:hAnsi="Arial" w:cs="Arial"/>
          <w:i/>
          <w:color w:val="auto"/>
          <w:sz w:val="22"/>
          <w:szCs w:val="22"/>
          <w:lang w:val="en-US" w:bidi="en-US"/>
        </w:rPr>
        <w:t xml:space="preserve">ontrolling </w:t>
      </w:r>
      <w:r w:rsidRPr="009A2504">
        <w:rPr>
          <w:rFonts w:ascii="Arial" w:eastAsia="Times New Roman" w:hAnsi="Arial" w:cs="Arial"/>
          <w:i/>
          <w:color w:val="auto"/>
          <w:sz w:val="22"/>
          <w:szCs w:val="22"/>
          <w:lang w:bidi="en-US"/>
        </w:rPr>
        <w:t>Р</w:t>
      </w:r>
      <w:r w:rsidRPr="009A2504">
        <w:rPr>
          <w:rFonts w:ascii="Arial" w:eastAsia="Times New Roman" w:hAnsi="Arial" w:cs="Arial"/>
          <w:i/>
          <w:color w:val="auto"/>
          <w:sz w:val="22"/>
          <w:szCs w:val="22"/>
          <w:lang w:val="en-US" w:bidi="en-US"/>
        </w:rPr>
        <w:t>erson in Appendix 1)</w:t>
      </w:r>
      <w:r w:rsidRPr="009A2504">
        <w:rPr>
          <w:rFonts w:ascii="Arial" w:eastAsia="Times New Roman" w:hAnsi="Arial" w:cs="Arial"/>
          <w:bCs/>
          <w:i/>
          <w:iCs/>
          <w:color w:val="auto"/>
          <w:sz w:val="22"/>
          <w:szCs w:val="22"/>
          <w:lang w:val="en-US"/>
        </w:rPr>
        <w:t>:</w:t>
      </w:r>
    </w:p>
    <w:p w:rsidR="005E09F0" w:rsidRPr="00D903E6" w:rsidRDefault="005E09F0" w:rsidP="005E09F0">
      <w:pPr>
        <w:spacing w:line="276" w:lineRule="auto"/>
        <w:ind w:left="709" w:hanging="567"/>
        <w:jc w:val="both"/>
        <w:rPr>
          <w:rFonts w:ascii="Arial" w:eastAsia="Times New Roman" w:hAnsi="Arial" w:cs="Arial"/>
          <w:bCs/>
          <w:i/>
          <w:iCs/>
          <w:color w:val="FF0000"/>
          <w:sz w:val="22"/>
          <w:szCs w:val="22"/>
          <w:lang w:val="en-US"/>
        </w:rPr>
      </w:pPr>
    </w:p>
    <w:p w:rsidR="005E09F0" w:rsidRPr="00871CA8" w:rsidRDefault="005E09F0" w:rsidP="005E09F0">
      <w:pPr>
        <w:spacing w:line="276" w:lineRule="auto"/>
        <w:ind w:left="709" w:hanging="567"/>
        <w:jc w:val="both"/>
        <w:rPr>
          <w:rFonts w:ascii="Arial" w:eastAsia="Times New Roman" w:hAnsi="Arial" w:cs="Arial"/>
          <w:bCs/>
          <w:i/>
          <w:iCs/>
          <w:color w:val="auto"/>
          <w:sz w:val="22"/>
          <w:szCs w:val="22"/>
          <w:lang w:val="en-US"/>
        </w:rPr>
      </w:pPr>
      <w:r w:rsidRPr="000B0810">
        <w:rPr>
          <w:rFonts w:ascii="Arial" w:eastAsia="Times New Roman" w:hAnsi="Arial" w:cs="Arial"/>
          <w:bCs/>
          <w:i/>
          <w:iCs/>
          <w:sz w:val="22"/>
          <w:szCs w:val="22"/>
        </w:rPr>
        <w:t>Примечание</w:t>
      </w:r>
      <w:r w:rsidRPr="00871CA8">
        <w:rPr>
          <w:rFonts w:ascii="Arial" w:eastAsia="Times New Roman" w:hAnsi="Arial" w:cs="Arial"/>
          <w:bCs/>
          <w:i/>
          <w:iCs/>
          <w:sz w:val="22"/>
          <w:szCs w:val="22"/>
          <w:lang w:val="en-US" w:bidi="en-US"/>
        </w:rPr>
        <w:t>/</w:t>
      </w:r>
      <w:r w:rsidRPr="000B0810">
        <w:rPr>
          <w:rFonts w:ascii="Arial" w:eastAsia="Times New Roman" w:hAnsi="Arial" w:cs="Arial"/>
          <w:bCs/>
          <w:i/>
          <w:iCs/>
          <w:sz w:val="22"/>
          <w:szCs w:val="22"/>
          <w:lang w:val="en-US" w:bidi="en-US"/>
        </w:rPr>
        <w:t>Note</w:t>
      </w:r>
      <w:r w:rsidRPr="00871CA8">
        <w:rPr>
          <w:rFonts w:ascii="Arial" w:eastAsia="Times New Roman" w:hAnsi="Arial" w:cs="Arial"/>
          <w:bCs/>
          <w:i/>
          <w:iCs/>
          <w:sz w:val="22"/>
          <w:szCs w:val="22"/>
          <w:lang w:val="en-US" w:bidi="en-US"/>
        </w:rPr>
        <w:t xml:space="preserve">: </w:t>
      </w:r>
      <w:r w:rsidRPr="000B0810">
        <w:rPr>
          <w:rFonts w:ascii="Arial" w:eastAsia="Times New Roman" w:hAnsi="Arial" w:cs="Arial"/>
          <w:bCs/>
          <w:i/>
          <w:iCs/>
          <w:sz w:val="22"/>
          <w:szCs w:val="22"/>
        </w:rPr>
        <w:t>в</w:t>
      </w:r>
      <w:r w:rsidRPr="00871CA8">
        <w:rPr>
          <w:rFonts w:ascii="Arial" w:eastAsia="Times New Roman" w:hAnsi="Arial" w:cs="Arial"/>
          <w:bCs/>
          <w:i/>
          <w:iCs/>
          <w:sz w:val="22"/>
          <w:szCs w:val="22"/>
          <w:lang w:val="en-US"/>
        </w:rPr>
        <w:t xml:space="preserve"> </w:t>
      </w:r>
      <w:r w:rsidRPr="000B0810">
        <w:rPr>
          <w:rFonts w:ascii="Arial" w:eastAsia="Times New Roman" w:hAnsi="Arial" w:cs="Arial"/>
          <w:bCs/>
          <w:i/>
          <w:iCs/>
          <w:sz w:val="22"/>
          <w:szCs w:val="22"/>
        </w:rPr>
        <w:t>случае</w:t>
      </w:r>
      <w:r w:rsidRPr="00871CA8">
        <w:rPr>
          <w:rFonts w:ascii="Arial" w:eastAsia="Times New Roman" w:hAnsi="Arial" w:cs="Arial"/>
          <w:bCs/>
          <w:i/>
          <w:iCs/>
          <w:sz w:val="22"/>
          <w:szCs w:val="22"/>
          <w:lang w:val="en-US"/>
        </w:rPr>
        <w:t xml:space="preserve"> </w:t>
      </w:r>
      <w:r w:rsidRPr="000B0810">
        <w:rPr>
          <w:rFonts w:ascii="Arial" w:eastAsia="Times New Roman" w:hAnsi="Arial" w:cs="Arial"/>
          <w:bCs/>
          <w:i/>
          <w:iCs/>
          <w:sz w:val="22"/>
          <w:szCs w:val="22"/>
        </w:rPr>
        <w:t>отсутствия</w:t>
      </w:r>
      <w:r w:rsidRPr="00871CA8">
        <w:rPr>
          <w:rFonts w:ascii="Arial" w:eastAsia="Times New Roman" w:hAnsi="Arial" w:cs="Arial"/>
          <w:bCs/>
          <w:i/>
          <w:iCs/>
          <w:sz w:val="22"/>
          <w:szCs w:val="22"/>
          <w:lang w:val="en-US"/>
        </w:rPr>
        <w:t xml:space="preserve"> </w:t>
      </w:r>
      <w:r>
        <w:rPr>
          <w:rFonts w:ascii="Arial" w:eastAsia="Times New Roman" w:hAnsi="Arial" w:cs="Arial"/>
          <w:bCs/>
          <w:i/>
          <w:iCs/>
          <w:sz w:val="22"/>
          <w:szCs w:val="22"/>
        </w:rPr>
        <w:t>физических</w:t>
      </w:r>
      <w:r w:rsidRPr="00871CA8">
        <w:rPr>
          <w:rFonts w:ascii="Arial" w:eastAsia="Times New Roman" w:hAnsi="Arial" w:cs="Arial"/>
          <w:bCs/>
          <w:i/>
          <w:iCs/>
          <w:sz w:val="22"/>
          <w:szCs w:val="22"/>
          <w:lang w:val="en-US"/>
        </w:rPr>
        <w:t xml:space="preserve"> </w:t>
      </w:r>
      <w:r w:rsidRPr="000B0810">
        <w:rPr>
          <w:rFonts w:ascii="Arial" w:eastAsia="Times New Roman" w:hAnsi="Arial" w:cs="Arial"/>
          <w:bCs/>
          <w:i/>
          <w:iCs/>
          <w:sz w:val="22"/>
          <w:szCs w:val="22"/>
        </w:rPr>
        <w:t>лиц</w:t>
      </w:r>
      <w:r w:rsidRPr="00871CA8">
        <w:rPr>
          <w:rFonts w:ascii="Arial" w:eastAsia="Times New Roman" w:hAnsi="Arial" w:cs="Arial"/>
          <w:bCs/>
          <w:i/>
          <w:iCs/>
          <w:sz w:val="22"/>
          <w:szCs w:val="22"/>
          <w:lang w:val="en-US"/>
        </w:rPr>
        <w:t xml:space="preserve">, </w:t>
      </w:r>
      <w:r w:rsidRPr="000B0810">
        <w:rPr>
          <w:rFonts w:ascii="Arial" w:eastAsia="Times New Roman" w:hAnsi="Arial" w:cs="Arial"/>
          <w:bCs/>
          <w:i/>
          <w:iCs/>
          <w:sz w:val="22"/>
          <w:szCs w:val="22"/>
        </w:rPr>
        <w:t>доля</w:t>
      </w:r>
      <w:r w:rsidRPr="00871CA8">
        <w:rPr>
          <w:rFonts w:ascii="Arial" w:eastAsia="Times New Roman" w:hAnsi="Arial" w:cs="Arial"/>
          <w:bCs/>
          <w:i/>
          <w:iCs/>
          <w:sz w:val="22"/>
          <w:szCs w:val="22"/>
          <w:lang w:val="en-US"/>
        </w:rPr>
        <w:t xml:space="preserve"> </w:t>
      </w:r>
      <w:r w:rsidRPr="000B0810">
        <w:rPr>
          <w:rFonts w:ascii="Arial" w:eastAsia="Times New Roman" w:hAnsi="Arial" w:cs="Arial"/>
          <w:bCs/>
          <w:i/>
          <w:iCs/>
          <w:sz w:val="22"/>
          <w:szCs w:val="22"/>
        </w:rPr>
        <w:t>участия</w:t>
      </w:r>
      <w:r w:rsidRPr="00871CA8">
        <w:rPr>
          <w:rFonts w:ascii="Arial" w:eastAsia="Times New Roman" w:hAnsi="Arial" w:cs="Arial"/>
          <w:bCs/>
          <w:i/>
          <w:iCs/>
          <w:sz w:val="22"/>
          <w:szCs w:val="22"/>
          <w:lang w:val="en-US"/>
        </w:rPr>
        <w:t xml:space="preserve"> </w:t>
      </w:r>
      <w:r w:rsidRPr="000B0810">
        <w:rPr>
          <w:rFonts w:ascii="Arial" w:eastAsia="Times New Roman" w:hAnsi="Arial" w:cs="Arial"/>
          <w:bCs/>
          <w:i/>
          <w:iCs/>
          <w:sz w:val="22"/>
          <w:szCs w:val="22"/>
        </w:rPr>
        <w:t>которых</w:t>
      </w:r>
      <w:r w:rsidRPr="00871CA8">
        <w:rPr>
          <w:rFonts w:ascii="Arial" w:eastAsia="Times New Roman" w:hAnsi="Arial" w:cs="Arial"/>
          <w:bCs/>
          <w:i/>
          <w:iCs/>
          <w:sz w:val="22"/>
          <w:szCs w:val="22"/>
          <w:lang w:val="en-US"/>
        </w:rPr>
        <w:t xml:space="preserve"> </w:t>
      </w:r>
      <w:r w:rsidRPr="000B0810">
        <w:rPr>
          <w:rFonts w:ascii="Arial" w:eastAsia="Times New Roman" w:hAnsi="Arial" w:cs="Arial"/>
          <w:bCs/>
          <w:i/>
          <w:iCs/>
          <w:sz w:val="22"/>
          <w:szCs w:val="22"/>
        </w:rPr>
        <w:t>составляет</w:t>
      </w:r>
      <w:r w:rsidRPr="00871CA8">
        <w:rPr>
          <w:rFonts w:ascii="Arial" w:eastAsia="Times New Roman" w:hAnsi="Arial" w:cs="Arial"/>
          <w:bCs/>
          <w:i/>
          <w:iCs/>
          <w:sz w:val="22"/>
          <w:szCs w:val="22"/>
          <w:lang w:val="en-US"/>
        </w:rPr>
        <w:t xml:space="preserve"> </w:t>
      </w:r>
      <w:r w:rsidRPr="000B0810">
        <w:rPr>
          <w:rFonts w:ascii="Arial" w:eastAsia="Times New Roman" w:hAnsi="Arial" w:cs="Arial"/>
          <w:bCs/>
          <w:i/>
          <w:iCs/>
          <w:sz w:val="22"/>
          <w:szCs w:val="22"/>
        </w:rPr>
        <w:t>более</w:t>
      </w:r>
      <w:r w:rsidRPr="00871CA8">
        <w:rPr>
          <w:rFonts w:ascii="Arial" w:eastAsia="Times New Roman" w:hAnsi="Arial" w:cs="Arial"/>
          <w:bCs/>
          <w:i/>
          <w:iCs/>
          <w:sz w:val="22"/>
          <w:szCs w:val="22"/>
          <w:lang w:val="en-US"/>
        </w:rPr>
        <w:t xml:space="preserve"> 25% </w:t>
      </w:r>
      <w:r w:rsidRPr="000B0810">
        <w:rPr>
          <w:rFonts w:ascii="Arial" w:eastAsia="Times New Roman" w:hAnsi="Arial" w:cs="Arial"/>
          <w:bCs/>
          <w:i/>
          <w:iCs/>
          <w:sz w:val="22"/>
          <w:szCs w:val="22"/>
        </w:rPr>
        <w:t>акций</w:t>
      </w:r>
      <w:r w:rsidRPr="00871CA8">
        <w:rPr>
          <w:rFonts w:ascii="Arial" w:eastAsia="Times New Roman" w:hAnsi="Arial" w:cs="Arial"/>
          <w:bCs/>
          <w:i/>
          <w:iCs/>
          <w:sz w:val="22"/>
          <w:szCs w:val="22"/>
          <w:lang w:val="en-US"/>
        </w:rPr>
        <w:t xml:space="preserve"> (</w:t>
      </w:r>
      <w:r w:rsidRPr="000B0810">
        <w:rPr>
          <w:rFonts w:ascii="Arial" w:eastAsia="Times New Roman" w:hAnsi="Arial" w:cs="Arial"/>
          <w:bCs/>
          <w:i/>
          <w:iCs/>
          <w:sz w:val="22"/>
          <w:szCs w:val="22"/>
        </w:rPr>
        <w:t>долей</w:t>
      </w:r>
      <w:r w:rsidRPr="00871CA8">
        <w:rPr>
          <w:rFonts w:ascii="Arial" w:eastAsia="Times New Roman" w:hAnsi="Arial" w:cs="Arial"/>
          <w:bCs/>
          <w:i/>
          <w:iCs/>
          <w:sz w:val="22"/>
          <w:szCs w:val="22"/>
          <w:lang w:val="en-US"/>
        </w:rPr>
        <w:t xml:space="preserve">) </w:t>
      </w:r>
      <w:r w:rsidRPr="000B0810">
        <w:rPr>
          <w:rFonts w:ascii="Arial" w:eastAsia="Times New Roman" w:hAnsi="Arial" w:cs="Arial"/>
          <w:bCs/>
          <w:i/>
          <w:iCs/>
          <w:sz w:val="22"/>
          <w:szCs w:val="22"/>
        </w:rPr>
        <w:t>в</w:t>
      </w:r>
      <w:r w:rsidRPr="00871CA8">
        <w:rPr>
          <w:rFonts w:ascii="Arial" w:eastAsia="Times New Roman" w:hAnsi="Arial" w:cs="Arial"/>
          <w:bCs/>
          <w:i/>
          <w:iCs/>
          <w:sz w:val="22"/>
          <w:szCs w:val="22"/>
          <w:lang w:val="en-US"/>
        </w:rPr>
        <w:t xml:space="preserve"> </w:t>
      </w:r>
      <w:r w:rsidRPr="000B0810">
        <w:rPr>
          <w:rFonts w:ascii="Arial" w:eastAsia="Times New Roman" w:hAnsi="Arial" w:cs="Arial"/>
          <w:bCs/>
          <w:i/>
          <w:iCs/>
          <w:sz w:val="22"/>
          <w:szCs w:val="22"/>
        </w:rPr>
        <w:t>уставном</w:t>
      </w:r>
      <w:r w:rsidRPr="00871CA8">
        <w:rPr>
          <w:rFonts w:ascii="Arial" w:eastAsia="Times New Roman" w:hAnsi="Arial" w:cs="Arial"/>
          <w:bCs/>
          <w:i/>
          <w:iCs/>
          <w:sz w:val="22"/>
          <w:szCs w:val="22"/>
          <w:lang w:val="en-US"/>
        </w:rPr>
        <w:t xml:space="preserve"> (</w:t>
      </w:r>
      <w:r w:rsidRPr="000B0810">
        <w:rPr>
          <w:rFonts w:ascii="Arial" w:eastAsia="Times New Roman" w:hAnsi="Arial" w:cs="Arial"/>
          <w:bCs/>
          <w:i/>
          <w:iCs/>
          <w:sz w:val="22"/>
          <w:szCs w:val="22"/>
        </w:rPr>
        <w:t>складочном</w:t>
      </w:r>
      <w:r w:rsidRPr="00871CA8">
        <w:rPr>
          <w:rFonts w:ascii="Arial" w:eastAsia="Times New Roman" w:hAnsi="Arial" w:cs="Arial"/>
          <w:bCs/>
          <w:i/>
          <w:iCs/>
          <w:sz w:val="22"/>
          <w:szCs w:val="22"/>
          <w:lang w:val="en-US"/>
        </w:rPr>
        <w:t xml:space="preserve">) </w:t>
      </w:r>
      <w:r w:rsidRPr="000B0810">
        <w:rPr>
          <w:rFonts w:ascii="Arial" w:eastAsia="Times New Roman" w:hAnsi="Arial" w:cs="Arial"/>
          <w:bCs/>
          <w:i/>
          <w:iCs/>
          <w:sz w:val="22"/>
          <w:szCs w:val="22"/>
        </w:rPr>
        <w:t>капитале</w:t>
      </w:r>
      <w:r w:rsidRPr="00871CA8">
        <w:rPr>
          <w:rFonts w:ascii="Arial" w:eastAsia="Times New Roman" w:hAnsi="Arial" w:cs="Arial"/>
          <w:bCs/>
          <w:i/>
          <w:iCs/>
          <w:sz w:val="22"/>
          <w:szCs w:val="22"/>
          <w:lang w:val="en-US"/>
        </w:rPr>
        <w:t xml:space="preserve"> (</w:t>
      </w:r>
      <w:r w:rsidRPr="000B0810">
        <w:rPr>
          <w:rFonts w:ascii="Arial" w:eastAsia="Times New Roman" w:hAnsi="Arial" w:cs="Arial"/>
          <w:bCs/>
          <w:i/>
          <w:iCs/>
          <w:sz w:val="22"/>
          <w:szCs w:val="22"/>
        </w:rPr>
        <w:t>или</w:t>
      </w:r>
      <w:r w:rsidRPr="00871CA8">
        <w:rPr>
          <w:rFonts w:ascii="Arial" w:eastAsia="Times New Roman" w:hAnsi="Arial" w:cs="Arial"/>
          <w:bCs/>
          <w:i/>
          <w:iCs/>
          <w:sz w:val="22"/>
          <w:szCs w:val="22"/>
          <w:lang w:val="en-US"/>
        </w:rPr>
        <w:t xml:space="preserve"> </w:t>
      </w:r>
      <w:r w:rsidRPr="000B0810">
        <w:rPr>
          <w:rFonts w:ascii="Arial" w:eastAsia="Times New Roman" w:hAnsi="Arial" w:cs="Arial"/>
          <w:bCs/>
          <w:i/>
          <w:iCs/>
          <w:sz w:val="22"/>
          <w:szCs w:val="22"/>
        </w:rPr>
        <w:t>его</w:t>
      </w:r>
      <w:r w:rsidRPr="00871CA8">
        <w:rPr>
          <w:rFonts w:ascii="Arial" w:eastAsia="Times New Roman" w:hAnsi="Arial" w:cs="Arial"/>
          <w:bCs/>
          <w:i/>
          <w:iCs/>
          <w:sz w:val="22"/>
          <w:szCs w:val="22"/>
          <w:lang w:val="en-US"/>
        </w:rPr>
        <w:t xml:space="preserve"> </w:t>
      </w:r>
      <w:r w:rsidRPr="000B0810">
        <w:rPr>
          <w:rFonts w:ascii="Arial" w:eastAsia="Times New Roman" w:hAnsi="Arial" w:cs="Arial"/>
          <w:bCs/>
          <w:i/>
          <w:iCs/>
          <w:sz w:val="22"/>
          <w:szCs w:val="22"/>
        </w:rPr>
        <w:t>аналоге</w:t>
      </w:r>
      <w:r w:rsidRPr="00871CA8">
        <w:rPr>
          <w:rFonts w:ascii="Arial" w:eastAsia="Times New Roman" w:hAnsi="Arial" w:cs="Arial"/>
          <w:bCs/>
          <w:i/>
          <w:iCs/>
          <w:sz w:val="22"/>
          <w:szCs w:val="22"/>
          <w:lang w:val="en-US"/>
        </w:rPr>
        <w:t xml:space="preserve">), </w:t>
      </w:r>
      <w:r>
        <w:rPr>
          <w:rFonts w:ascii="Arial" w:eastAsia="Times New Roman" w:hAnsi="Arial" w:cs="Arial"/>
          <w:bCs/>
          <w:i/>
          <w:iCs/>
          <w:sz w:val="22"/>
          <w:szCs w:val="22"/>
        </w:rPr>
        <w:t>или</w:t>
      </w:r>
      <w:r w:rsidRPr="00871CA8">
        <w:rPr>
          <w:rFonts w:ascii="Arial" w:eastAsia="Times New Roman" w:hAnsi="Arial" w:cs="Arial"/>
          <w:bCs/>
          <w:i/>
          <w:iCs/>
          <w:sz w:val="22"/>
          <w:szCs w:val="22"/>
          <w:lang w:val="en-US"/>
        </w:rPr>
        <w:t xml:space="preserve"> </w:t>
      </w:r>
      <w:r>
        <w:rPr>
          <w:rFonts w:ascii="Arial" w:eastAsia="Times New Roman" w:hAnsi="Arial" w:cs="Arial"/>
          <w:bCs/>
          <w:i/>
          <w:iCs/>
          <w:sz w:val="22"/>
          <w:szCs w:val="22"/>
        </w:rPr>
        <w:t>иного</w:t>
      </w:r>
      <w:r w:rsidRPr="00871CA8">
        <w:rPr>
          <w:rFonts w:ascii="Arial" w:eastAsia="Times New Roman" w:hAnsi="Arial" w:cs="Arial"/>
          <w:bCs/>
          <w:i/>
          <w:iCs/>
          <w:sz w:val="22"/>
          <w:szCs w:val="22"/>
          <w:lang w:val="en-US"/>
        </w:rPr>
        <w:t xml:space="preserve">  </w:t>
      </w:r>
      <w:r>
        <w:rPr>
          <w:rFonts w:ascii="Arial" w:eastAsia="Times New Roman" w:hAnsi="Arial" w:cs="Arial"/>
          <w:bCs/>
          <w:i/>
          <w:iCs/>
          <w:sz w:val="22"/>
          <w:szCs w:val="22"/>
        </w:rPr>
        <w:t>лица</w:t>
      </w:r>
      <w:r w:rsidRPr="00D6052C">
        <w:rPr>
          <w:rFonts w:ascii="Arial" w:eastAsia="Times New Roman" w:hAnsi="Arial" w:cs="Arial"/>
          <w:bCs/>
          <w:i/>
          <w:iCs/>
          <w:sz w:val="22"/>
          <w:szCs w:val="22"/>
          <w:lang w:val="en-US"/>
        </w:rPr>
        <w:t xml:space="preserve">, </w:t>
      </w:r>
      <w:r w:rsidRPr="00871CA8">
        <w:rPr>
          <w:rFonts w:ascii="Arial" w:eastAsia="Times New Roman" w:hAnsi="Arial" w:cs="Arial"/>
          <w:bCs/>
          <w:i/>
          <w:iCs/>
          <w:sz w:val="22"/>
          <w:szCs w:val="22"/>
        </w:rPr>
        <w:t>которое</w:t>
      </w:r>
      <w:r w:rsidRPr="00D6052C">
        <w:rPr>
          <w:rFonts w:ascii="Arial" w:eastAsia="Times New Roman" w:hAnsi="Arial" w:cs="Arial"/>
          <w:bCs/>
          <w:i/>
          <w:iCs/>
          <w:sz w:val="22"/>
          <w:szCs w:val="22"/>
          <w:lang w:val="en-US"/>
        </w:rPr>
        <w:t xml:space="preserve"> </w:t>
      </w:r>
      <w:r w:rsidRPr="00871CA8">
        <w:rPr>
          <w:rFonts w:ascii="Arial" w:eastAsia="Times New Roman" w:hAnsi="Arial" w:cs="Arial"/>
          <w:bCs/>
          <w:i/>
          <w:iCs/>
          <w:sz w:val="22"/>
          <w:szCs w:val="22"/>
        </w:rPr>
        <w:t>имеет</w:t>
      </w:r>
      <w:r w:rsidRPr="00D6052C">
        <w:rPr>
          <w:rFonts w:ascii="Arial" w:eastAsia="Times New Roman" w:hAnsi="Arial" w:cs="Arial"/>
          <w:bCs/>
          <w:i/>
          <w:iCs/>
          <w:sz w:val="22"/>
          <w:szCs w:val="22"/>
          <w:lang w:val="en-US"/>
        </w:rPr>
        <w:t xml:space="preserve"> </w:t>
      </w:r>
      <w:r w:rsidRPr="00871CA8">
        <w:rPr>
          <w:rFonts w:ascii="Arial" w:eastAsia="Times New Roman" w:hAnsi="Arial" w:cs="Arial"/>
          <w:bCs/>
          <w:i/>
          <w:iCs/>
          <w:sz w:val="22"/>
          <w:szCs w:val="22"/>
        </w:rPr>
        <w:t>влияние</w:t>
      </w:r>
      <w:r w:rsidRPr="00D6052C">
        <w:rPr>
          <w:rFonts w:ascii="Arial" w:eastAsia="Times New Roman" w:hAnsi="Arial" w:cs="Arial"/>
          <w:bCs/>
          <w:i/>
          <w:iCs/>
          <w:sz w:val="22"/>
          <w:szCs w:val="22"/>
          <w:lang w:val="en-US"/>
        </w:rPr>
        <w:t xml:space="preserve"> </w:t>
      </w:r>
      <w:r w:rsidRPr="00871CA8">
        <w:rPr>
          <w:rFonts w:ascii="Arial" w:eastAsia="Times New Roman" w:hAnsi="Arial" w:cs="Arial"/>
          <w:bCs/>
          <w:i/>
          <w:iCs/>
          <w:sz w:val="22"/>
          <w:szCs w:val="22"/>
        </w:rPr>
        <w:t>и</w:t>
      </w:r>
      <w:r w:rsidRPr="00D6052C">
        <w:rPr>
          <w:rFonts w:ascii="Arial" w:eastAsia="Times New Roman" w:hAnsi="Arial" w:cs="Arial"/>
          <w:bCs/>
          <w:i/>
          <w:iCs/>
          <w:sz w:val="22"/>
          <w:szCs w:val="22"/>
          <w:lang w:val="en-US"/>
        </w:rPr>
        <w:t xml:space="preserve"> </w:t>
      </w:r>
      <w:r w:rsidRPr="00871CA8">
        <w:rPr>
          <w:rFonts w:ascii="Arial" w:eastAsia="Times New Roman" w:hAnsi="Arial" w:cs="Arial"/>
          <w:bCs/>
          <w:i/>
          <w:iCs/>
          <w:sz w:val="22"/>
          <w:szCs w:val="22"/>
        </w:rPr>
        <w:t>контроль</w:t>
      </w:r>
      <w:r w:rsidRPr="00D6052C">
        <w:rPr>
          <w:rFonts w:ascii="Arial" w:eastAsia="Times New Roman" w:hAnsi="Arial" w:cs="Arial"/>
          <w:bCs/>
          <w:i/>
          <w:iCs/>
          <w:sz w:val="22"/>
          <w:szCs w:val="22"/>
          <w:lang w:val="en-US"/>
        </w:rPr>
        <w:t>,</w:t>
      </w:r>
      <w:r w:rsidRPr="00871CA8">
        <w:rPr>
          <w:rFonts w:ascii="Arial" w:eastAsia="Times New Roman" w:hAnsi="Arial" w:cs="Arial"/>
          <w:bCs/>
          <w:i/>
          <w:iCs/>
          <w:sz w:val="22"/>
          <w:szCs w:val="22"/>
          <w:lang w:val="en-US"/>
        </w:rPr>
        <w:t xml:space="preserve"> </w:t>
      </w:r>
      <w:r w:rsidRPr="000B0810">
        <w:rPr>
          <w:rFonts w:ascii="Arial" w:eastAsia="Times New Roman" w:hAnsi="Arial" w:cs="Arial"/>
          <w:bCs/>
          <w:i/>
          <w:iCs/>
          <w:sz w:val="22"/>
          <w:szCs w:val="22"/>
        </w:rPr>
        <w:t>контролирующим</w:t>
      </w:r>
      <w:r w:rsidRPr="00871CA8">
        <w:rPr>
          <w:rFonts w:ascii="Arial" w:eastAsia="Times New Roman" w:hAnsi="Arial" w:cs="Arial"/>
          <w:bCs/>
          <w:i/>
          <w:iCs/>
          <w:sz w:val="22"/>
          <w:szCs w:val="22"/>
          <w:lang w:val="en-US"/>
        </w:rPr>
        <w:t xml:space="preserve"> </w:t>
      </w:r>
      <w:r w:rsidRPr="000B0810">
        <w:rPr>
          <w:rFonts w:ascii="Arial" w:eastAsia="Times New Roman" w:hAnsi="Arial" w:cs="Arial"/>
          <w:bCs/>
          <w:i/>
          <w:iCs/>
          <w:sz w:val="22"/>
          <w:szCs w:val="22"/>
        </w:rPr>
        <w:t>лицом</w:t>
      </w:r>
      <w:r w:rsidRPr="00871CA8">
        <w:rPr>
          <w:rFonts w:ascii="Arial" w:eastAsia="Times New Roman" w:hAnsi="Arial" w:cs="Arial"/>
          <w:bCs/>
          <w:i/>
          <w:iCs/>
          <w:sz w:val="22"/>
          <w:szCs w:val="22"/>
          <w:lang w:val="en-US"/>
        </w:rPr>
        <w:t xml:space="preserve"> </w:t>
      </w:r>
      <w:r>
        <w:rPr>
          <w:rFonts w:ascii="Arial" w:eastAsia="Times New Roman" w:hAnsi="Arial" w:cs="Arial"/>
          <w:bCs/>
          <w:i/>
          <w:iCs/>
          <w:sz w:val="22"/>
          <w:szCs w:val="22"/>
        </w:rPr>
        <w:t>организации</w:t>
      </w:r>
      <w:r w:rsidRPr="00871CA8">
        <w:rPr>
          <w:rFonts w:ascii="Arial" w:eastAsia="Times New Roman" w:hAnsi="Arial" w:cs="Arial"/>
          <w:bCs/>
          <w:i/>
          <w:iCs/>
          <w:sz w:val="22"/>
          <w:szCs w:val="22"/>
          <w:lang w:val="en-US"/>
        </w:rPr>
        <w:t xml:space="preserve"> </w:t>
      </w:r>
      <w:r w:rsidRPr="000B0810">
        <w:rPr>
          <w:rFonts w:ascii="Arial" w:eastAsia="Times New Roman" w:hAnsi="Arial" w:cs="Arial"/>
          <w:bCs/>
          <w:i/>
          <w:iCs/>
          <w:sz w:val="22"/>
          <w:szCs w:val="22"/>
        </w:rPr>
        <w:t>признается</w:t>
      </w:r>
      <w:r w:rsidRPr="00871CA8">
        <w:rPr>
          <w:rFonts w:ascii="Arial" w:eastAsia="Times New Roman" w:hAnsi="Arial" w:cs="Arial"/>
          <w:bCs/>
          <w:i/>
          <w:iCs/>
          <w:sz w:val="22"/>
          <w:szCs w:val="22"/>
          <w:lang w:val="en-US"/>
        </w:rPr>
        <w:t xml:space="preserve"> </w:t>
      </w:r>
      <w:r w:rsidRPr="000B0810">
        <w:rPr>
          <w:rFonts w:ascii="Arial" w:eastAsia="Times New Roman" w:hAnsi="Arial" w:cs="Arial"/>
          <w:bCs/>
          <w:i/>
          <w:iCs/>
          <w:sz w:val="22"/>
          <w:szCs w:val="22"/>
        </w:rPr>
        <w:t>е</w:t>
      </w:r>
      <w:r>
        <w:rPr>
          <w:rFonts w:ascii="Arial" w:eastAsia="Times New Roman" w:hAnsi="Arial" w:cs="Arial"/>
          <w:bCs/>
          <w:i/>
          <w:iCs/>
          <w:sz w:val="22"/>
          <w:szCs w:val="22"/>
        </w:rPr>
        <w:t>е</w:t>
      </w:r>
      <w:r w:rsidRPr="00871CA8">
        <w:rPr>
          <w:rFonts w:ascii="Arial" w:eastAsia="Times New Roman" w:hAnsi="Arial" w:cs="Arial"/>
          <w:bCs/>
          <w:i/>
          <w:iCs/>
          <w:sz w:val="22"/>
          <w:szCs w:val="22"/>
          <w:lang w:val="en-US"/>
        </w:rPr>
        <w:t xml:space="preserve"> </w:t>
      </w:r>
      <w:r w:rsidRPr="000B0810">
        <w:rPr>
          <w:rFonts w:ascii="Arial" w:eastAsia="Times New Roman" w:hAnsi="Arial" w:cs="Arial"/>
          <w:bCs/>
          <w:i/>
          <w:iCs/>
          <w:sz w:val="22"/>
          <w:szCs w:val="22"/>
        </w:rPr>
        <w:t>руководитель</w:t>
      </w:r>
      <w:r w:rsidRPr="00871CA8">
        <w:rPr>
          <w:rFonts w:ascii="Arial" w:eastAsia="Times New Roman" w:hAnsi="Arial" w:cs="Arial"/>
          <w:bCs/>
          <w:i/>
          <w:iCs/>
          <w:color w:val="auto"/>
          <w:sz w:val="22"/>
          <w:szCs w:val="22"/>
          <w:lang w:val="en-US"/>
        </w:rPr>
        <w:t>/</w:t>
      </w:r>
      <w:r w:rsidRPr="009562C1">
        <w:rPr>
          <w:rFonts w:ascii="Arial" w:eastAsia="Times New Roman" w:hAnsi="Arial" w:cs="Arial"/>
          <w:bCs/>
          <w:i/>
          <w:iCs/>
          <w:color w:val="auto"/>
          <w:sz w:val="22"/>
          <w:szCs w:val="22"/>
          <w:lang w:val="en-US"/>
        </w:rPr>
        <w:t>in</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the</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absence</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of</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individuals</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whose</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share</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of</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participation</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is</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more</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than</w:t>
      </w:r>
      <w:r w:rsidRPr="00871CA8">
        <w:rPr>
          <w:rFonts w:ascii="Arial" w:eastAsia="Times New Roman" w:hAnsi="Arial" w:cs="Arial"/>
          <w:bCs/>
          <w:i/>
          <w:iCs/>
          <w:color w:val="auto"/>
          <w:sz w:val="22"/>
          <w:szCs w:val="22"/>
          <w:lang w:val="en-US"/>
        </w:rPr>
        <w:t xml:space="preserve"> 25% </w:t>
      </w:r>
      <w:r w:rsidRPr="009562C1">
        <w:rPr>
          <w:rFonts w:ascii="Arial" w:eastAsia="Times New Roman" w:hAnsi="Arial" w:cs="Arial"/>
          <w:bCs/>
          <w:i/>
          <w:iCs/>
          <w:color w:val="auto"/>
          <w:sz w:val="22"/>
          <w:szCs w:val="22"/>
          <w:lang w:val="en-US"/>
        </w:rPr>
        <w:t>of</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the</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shares</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shares</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in</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the</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authorized</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share</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capital</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or</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its</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equivalent</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or</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another</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person</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who</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has</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influence</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and</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control</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the</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head</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of</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the</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organization</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is</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recognized</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as</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the</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controlling</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person</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of</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the</w:t>
      </w:r>
      <w:r w:rsidRPr="00871CA8">
        <w:rPr>
          <w:rFonts w:ascii="Arial" w:eastAsia="Times New Roman" w:hAnsi="Arial" w:cs="Arial"/>
          <w:bCs/>
          <w:i/>
          <w:iCs/>
          <w:color w:val="auto"/>
          <w:sz w:val="22"/>
          <w:szCs w:val="22"/>
          <w:lang w:val="en-US"/>
        </w:rPr>
        <w:t xml:space="preserve"> </w:t>
      </w:r>
      <w:r w:rsidRPr="009562C1">
        <w:rPr>
          <w:rFonts w:ascii="Arial" w:eastAsia="Times New Roman" w:hAnsi="Arial" w:cs="Arial"/>
          <w:bCs/>
          <w:i/>
          <w:iCs/>
          <w:color w:val="auto"/>
          <w:sz w:val="22"/>
          <w:szCs w:val="22"/>
          <w:lang w:val="en-US"/>
        </w:rPr>
        <w:t>organization</w:t>
      </w:r>
    </w:p>
    <w:p w:rsidR="005E09F0" w:rsidRPr="000B0810" w:rsidRDefault="005E09F0" w:rsidP="005E09F0">
      <w:pPr>
        <w:spacing w:line="276" w:lineRule="auto"/>
        <w:ind w:left="709" w:hanging="567"/>
        <w:rPr>
          <w:rFonts w:ascii="Arial" w:eastAsia="Times New Roman" w:hAnsi="Arial" w:cs="Arial"/>
          <w:sz w:val="22"/>
          <w:szCs w:val="22"/>
          <w:lang w:val="en-US"/>
        </w:rPr>
      </w:pPr>
      <w:r w:rsidRPr="000B0810">
        <w:rPr>
          <w:rFonts w:ascii="Arial" w:eastAsia="Times New Roman" w:hAnsi="Arial" w:cs="Arial"/>
          <w:bCs/>
          <w:i/>
          <w:iCs/>
          <w:sz w:val="22"/>
          <w:szCs w:val="22"/>
          <w:lang w:val="en-US" w:bidi="en-US"/>
        </w:rPr>
        <w:t xml:space="preserve">b. </w:t>
      </w:r>
      <w:r w:rsidRPr="000B0810">
        <w:rPr>
          <w:rFonts w:ascii="Arial" w:eastAsia="Times New Roman" w:hAnsi="Arial" w:cs="Arial"/>
          <w:bCs/>
          <w:i/>
          <w:iCs/>
          <w:sz w:val="22"/>
          <w:szCs w:val="22"/>
        </w:rPr>
        <w:t>Заполните</w:t>
      </w:r>
      <w:r w:rsidRPr="000B0810">
        <w:rPr>
          <w:rFonts w:ascii="Arial" w:eastAsia="Times New Roman" w:hAnsi="Arial" w:cs="Arial"/>
          <w:bCs/>
          <w:i/>
          <w:iCs/>
          <w:sz w:val="22"/>
          <w:szCs w:val="22"/>
          <w:lang w:val="en-US"/>
        </w:rPr>
        <w:t xml:space="preserve"> </w:t>
      </w:r>
      <w:r w:rsidRPr="000B0810">
        <w:rPr>
          <w:rFonts w:ascii="Arial" w:eastAsia="Times New Roman" w:hAnsi="Arial" w:cs="Arial"/>
          <w:bCs/>
          <w:i/>
          <w:iCs/>
          <w:sz w:val="22"/>
          <w:szCs w:val="22"/>
        </w:rPr>
        <w:t>Форму</w:t>
      </w:r>
      <w:r w:rsidRPr="000B0810">
        <w:rPr>
          <w:rFonts w:ascii="Arial" w:eastAsia="Times New Roman" w:hAnsi="Arial" w:cs="Arial"/>
          <w:bCs/>
          <w:i/>
          <w:iCs/>
          <w:sz w:val="22"/>
          <w:szCs w:val="22"/>
          <w:lang w:val="en-US"/>
        </w:rPr>
        <w:t xml:space="preserve"> </w:t>
      </w:r>
      <w:r w:rsidRPr="000B0810">
        <w:rPr>
          <w:rFonts w:ascii="Arial" w:eastAsia="Times New Roman" w:hAnsi="Arial" w:cs="Arial"/>
          <w:bCs/>
          <w:i/>
          <w:iCs/>
          <w:sz w:val="22"/>
          <w:szCs w:val="22"/>
        </w:rPr>
        <w:t>самосертификации</w:t>
      </w:r>
      <w:r w:rsidRPr="000B0810">
        <w:rPr>
          <w:rFonts w:ascii="Arial" w:eastAsia="Times New Roman" w:hAnsi="Arial" w:cs="Arial"/>
          <w:bCs/>
          <w:i/>
          <w:iCs/>
          <w:sz w:val="22"/>
          <w:szCs w:val="22"/>
          <w:lang w:val="en-US"/>
        </w:rPr>
        <w:t xml:space="preserve"> </w:t>
      </w:r>
      <w:r w:rsidRPr="000B0810">
        <w:rPr>
          <w:rFonts w:ascii="Arial" w:eastAsia="Times New Roman" w:hAnsi="Arial" w:cs="Arial"/>
          <w:bCs/>
          <w:i/>
          <w:iCs/>
          <w:sz w:val="22"/>
          <w:szCs w:val="22"/>
        </w:rPr>
        <w:t>физического</w:t>
      </w:r>
      <w:r w:rsidRPr="000B0810">
        <w:rPr>
          <w:rFonts w:ascii="Arial" w:eastAsia="Times New Roman" w:hAnsi="Arial" w:cs="Arial"/>
          <w:bCs/>
          <w:i/>
          <w:iCs/>
          <w:sz w:val="22"/>
          <w:szCs w:val="22"/>
          <w:lang w:val="en-US"/>
        </w:rPr>
        <w:t xml:space="preserve"> </w:t>
      </w:r>
      <w:r w:rsidRPr="00B55DB5">
        <w:rPr>
          <w:rFonts w:ascii="Arial" w:eastAsia="Times New Roman" w:hAnsi="Arial" w:cs="Arial"/>
          <w:bCs/>
          <w:i/>
          <w:iCs/>
          <w:sz w:val="22"/>
          <w:szCs w:val="22"/>
        </w:rPr>
        <w:t>лица</w:t>
      </w:r>
      <w:r w:rsidRPr="00B55DB5">
        <w:rPr>
          <w:rFonts w:ascii="Arial" w:eastAsia="Times New Roman" w:hAnsi="Arial" w:cs="Arial"/>
          <w:bCs/>
          <w:i/>
          <w:iCs/>
          <w:sz w:val="22"/>
          <w:szCs w:val="22"/>
          <w:lang w:val="en-US"/>
        </w:rPr>
        <w:t xml:space="preserve"> </w:t>
      </w:r>
      <w:r w:rsidRPr="00B55DB5">
        <w:rPr>
          <w:rFonts w:ascii="Arial" w:eastAsia="Times New Roman" w:hAnsi="Arial" w:cs="Arial"/>
          <w:bCs/>
          <w:i/>
          <w:iCs/>
          <w:sz w:val="22"/>
          <w:szCs w:val="22"/>
        </w:rPr>
        <w:t>на</w:t>
      </w:r>
      <w:r w:rsidRPr="00B55DB5">
        <w:rPr>
          <w:rFonts w:ascii="Arial" w:eastAsia="Times New Roman" w:hAnsi="Arial" w:cs="Arial"/>
          <w:bCs/>
          <w:i/>
          <w:iCs/>
          <w:sz w:val="22"/>
          <w:szCs w:val="22"/>
          <w:lang w:val="en-US"/>
        </w:rPr>
        <w:t xml:space="preserve"> </w:t>
      </w:r>
      <w:r w:rsidRPr="00B55DB5">
        <w:rPr>
          <w:rFonts w:ascii="Arial" w:eastAsia="Times New Roman" w:hAnsi="Arial" w:cs="Arial"/>
          <w:bCs/>
          <w:i/>
          <w:iCs/>
          <w:sz w:val="22"/>
          <w:szCs w:val="22"/>
        </w:rPr>
        <w:t>каждое</w:t>
      </w:r>
      <w:r w:rsidRPr="00B55DB5">
        <w:rPr>
          <w:rFonts w:ascii="Arial" w:eastAsia="Times New Roman" w:hAnsi="Arial" w:cs="Arial"/>
          <w:bCs/>
          <w:i/>
          <w:iCs/>
          <w:sz w:val="22"/>
          <w:szCs w:val="22"/>
          <w:lang w:val="en-US"/>
        </w:rPr>
        <w:t xml:space="preserve"> </w:t>
      </w:r>
      <w:r w:rsidRPr="00B55DB5">
        <w:rPr>
          <w:rFonts w:ascii="Arial" w:eastAsia="Times New Roman" w:hAnsi="Arial" w:cs="Arial"/>
          <w:bCs/>
          <w:i/>
          <w:iCs/>
          <w:sz w:val="22"/>
          <w:szCs w:val="22"/>
        </w:rPr>
        <w:t>контролирующее</w:t>
      </w:r>
      <w:r w:rsidRPr="00B55DB5">
        <w:rPr>
          <w:rFonts w:ascii="Arial" w:eastAsia="Times New Roman" w:hAnsi="Arial" w:cs="Arial"/>
          <w:bCs/>
          <w:i/>
          <w:iCs/>
          <w:sz w:val="22"/>
          <w:szCs w:val="22"/>
          <w:lang w:val="en-US"/>
        </w:rPr>
        <w:t xml:space="preserve"> </w:t>
      </w:r>
      <w:r w:rsidRPr="00B55DB5">
        <w:rPr>
          <w:rFonts w:ascii="Arial" w:eastAsia="Times New Roman" w:hAnsi="Arial" w:cs="Arial"/>
          <w:bCs/>
          <w:i/>
          <w:iCs/>
          <w:sz w:val="22"/>
          <w:szCs w:val="22"/>
        </w:rPr>
        <w:t>лицо</w:t>
      </w:r>
      <w:r w:rsidRPr="00B55DB5">
        <w:rPr>
          <w:rFonts w:ascii="Arial" w:eastAsia="Times New Roman" w:hAnsi="Arial" w:cs="Arial"/>
          <w:bCs/>
          <w:i/>
          <w:iCs/>
          <w:sz w:val="22"/>
          <w:szCs w:val="22"/>
          <w:lang w:val="en-US"/>
        </w:rPr>
        <w:t>/</w:t>
      </w:r>
      <w:r w:rsidRPr="000B0810">
        <w:rPr>
          <w:rFonts w:ascii="Arial" w:eastAsia="Times New Roman" w:hAnsi="Arial" w:cs="Arial"/>
          <w:sz w:val="22"/>
          <w:szCs w:val="22"/>
          <w:lang w:val="en-US"/>
        </w:rPr>
        <w:t xml:space="preserve"> </w:t>
      </w:r>
      <w:r w:rsidRPr="000B0810">
        <w:rPr>
          <w:rFonts w:ascii="Arial" w:eastAsia="Times New Roman" w:hAnsi="Arial" w:cs="Arial"/>
          <w:bCs/>
          <w:sz w:val="22"/>
          <w:szCs w:val="22"/>
          <w:lang w:val="en-US" w:bidi="en-US"/>
        </w:rPr>
        <w:t>Complete “</w:t>
      </w:r>
      <w:r w:rsidRPr="000B0810">
        <w:rPr>
          <w:rFonts w:ascii="Arial" w:eastAsia="Times New Roman" w:hAnsi="Arial" w:cs="Arial"/>
          <w:i/>
          <w:iCs/>
          <w:sz w:val="22"/>
          <w:szCs w:val="22"/>
          <w:lang w:val="en-US" w:bidi="en-US"/>
        </w:rPr>
        <w:t>Controlling Person tax residency self-certification form</w:t>
      </w:r>
      <w:r w:rsidRPr="000B0810">
        <w:rPr>
          <w:rFonts w:ascii="Arial" w:eastAsia="Times New Roman" w:hAnsi="Arial" w:cs="Arial"/>
          <w:sz w:val="22"/>
          <w:szCs w:val="22"/>
          <w:lang w:val="en-US" w:bidi="en-US"/>
        </w:rPr>
        <w:t>” for each Controlling Person</w:t>
      </w:r>
    </w:p>
    <w:p w:rsidR="005E09F0" w:rsidRPr="000B0810" w:rsidRDefault="005E09F0" w:rsidP="005E09F0">
      <w:pPr>
        <w:spacing w:line="262" w:lineRule="auto"/>
        <w:ind w:left="709" w:hanging="567"/>
        <w:rPr>
          <w:rFonts w:ascii="Arial" w:eastAsia="Times New Roman" w:hAnsi="Arial" w:cs="Arial"/>
          <w:b/>
          <w:bCs/>
          <w:sz w:val="22"/>
          <w:szCs w:val="22"/>
          <w:lang w:val="en-US"/>
        </w:rPr>
      </w:pPr>
    </w:p>
    <w:p w:rsidR="005E09F0" w:rsidRPr="000B0810" w:rsidRDefault="005E09F0" w:rsidP="005E09F0">
      <w:pPr>
        <w:spacing w:line="262" w:lineRule="auto"/>
        <w:ind w:left="709" w:hanging="567"/>
        <w:rPr>
          <w:rFonts w:ascii="Arial" w:eastAsia="Times New Roman" w:hAnsi="Arial" w:cs="Arial"/>
          <w:sz w:val="22"/>
          <w:szCs w:val="22"/>
          <w:lang w:val="en-US"/>
        </w:rPr>
      </w:pPr>
      <w:r w:rsidRPr="000B0810">
        <w:rPr>
          <w:rFonts w:ascii="Arial" w:eastAsia="Times New Roman" w:hAnsi="Arial" w:cs="Arial"/>
          <w:b/>
          <w:bCs/>
          <w:sz w:val="22"/>
          <w:szCs w:val="22"/>
        </w:rPr>
        <w:t>Часть</w:t>
      </w:r>
      <w:r w:rsidRPr="000B0810">
        <w:rPr>
          <w:rFonts w:ascii="Arial" w:eastAsia="Times New Roman" w:hAnsi="Arial" w:cs="Arial"/>
          <w:b/>
          <w:bCs/>
          <w:sz w:val="22"/>
          <w:szCs w:val="22"/>
          <w:lang w:val="en-US"/>
        </w:rPr>
        <w:t xml:space="preserve"> 3 </w:t>
      </w:r>
      <w:r w:rsidRPr="000B0810">
        <w:rPr>
          <w:rFonts w:ascii="Arial" w:eastAsia="Times New Roman" w:hAnsi="Arial" w:cs="Arial"/>
          <w:b/>
          <w:bCs/>
          <w:sz w:val="22"/>
          <w:szCs w:val="22"/>
          <w:lang w:val="en-US" w:bidi="en-US"/>
        </w:rPr>
        <w:t xml:space="preserve">/Part </w:t>
      </w:r>
      <w:r w:rsidRPr="000B0810">
        <w:rPr>
          <w:rFonts w:ascii="Arial" w:eastAsia="Times New Roman" w:hAnsi="Arial" w:cs="Arial"/>
          <w:b/>
          <w:bCs/>
          <w:sz w:val="22"/>
          <w:szCs w:val="22"/>
          <w:lang w:val="en-US"/>
        </w:rPr>
        <w:t xml:space="preserve">3 - </w:t>
      </w:r>
      <w:r w:rsidRPr="000B0810">
        <w:rPr>
          <w:rFonts w:ascii="Arial" w:eastAsia="Times New Roman" w:hAnsi="Arial" w:cs="Arial"/>
          <w:b/>
          <w:bCs/>
          <w:sz w:val="22"/>
          <w:szCs w:val="22"/>
        </w:rPr>
        <w:t>Страна</w:t>
      </w:r>
      <w:r w:rsidRPr="000B0810">
        <w:rPr>
          <w:rFonts w:ascii="Arial" w:eastAsia="Times New Roman" w:hAnsi="Arial" w:cs="Arial"/>
          <w:b/>
          <w:bCs/>
          <w:sz w:val="22"/>
          <w:szCs w:val="22"/>
          <w:lang w:val="en-US"/>
        </w:rPr>
        <w:t xml:space="preserve"> (</w:t>
      </w:r>
      <w:r w:rsidRPr="000B0810">
        <w:rPr>
          <w:rFonts w:ascii="Arial" w:eastAsia="Times New Roman" w:hAnsi="Arial" w:cs="Arial"/>
          <w:b/>
          <w:bCs/>
          <w:sz w:val="22"/>
          <w:szCs w:val="22"/>
        </w:rPr>
        <w:t>юрисдикция</w:t>
      </w:r>
      <w:r w:rsidRPr="000B0810">
        <w:rPr>
          <w:rFonts w:ascii="Arial" w:eastAsia="Times New Roman" w:hAnsi="Arial" w:cs="Arial"/>
          <w:b/>
          <w:bCs/>
          <w:sz w:val="22"/>
          <w:szCs w:val="22"/>
          <w:lang w:val="en-US"/>
        </w:rPr>
        <w:t xml:space="preserve">) </w:t>
      </w:r>
      <w:r w:rsidRPr="000B0810">
        <w:rPr>
          <w:rFonts w:ascii="Arial" w:eastAsia="Times New Roman" w:hAnsi="Arial" w:cs="Arial"/>
          <w:b/>
          <w:bCs/>
          <w:sz w:val="22"/>
          <w:szCs w:val="22"/>
        </w:rPr>
        <w:t>налогового</w:t>
      </w:r>
      <w:r w:rsidRPr="000B0810">
        <w:rPr>
          <w:rFonts w:ascii="Arial" w:eastAsia="Times New Roman" w:hAnsi="Arial" w:cs="Arial"/>
          <w:b/>
          <w:bCs/>
          <w:sz w:val="22"/>
          <w:szCs w:val="22"/>
          <w:lang w:val="en-US"/>
        </w:rPr>
        <w:t xml:space="preserve"> </w:t>
      </w:r>
      <w:r w:rsidRPr="000B0810">
        <w:rPr>
          <w:rFonts w:ascii="Arial" w:eastAsia="Times New Roman" w:hAnsi="Arial" w:cs="Arial"/>
          <w:b/>
          <w:bCs/>
          <w:sz w:val="22"/>
          <w:szCs w:val="22"/>
        </w:rPr>
        <w:t>резидентства</w:t>
      </w:r>
      <w:r w:rsidRPr="000B0810">
        <w:rPr>
          <w:rFonts w:ascii="Arial" w:eastAsia="Times New Roman" w:hAnsi="Arial" w:cs="Arial"/>
          <w:b/>
          <w:bCs/>
          <w:sz w:val="22"/>
          <w:szCs w:val="22"/>
          <w:lang w:val="en-US"/>
        </w:rPr>
        <w:t xml:space="preserve"> </w:t>
      </w:r>
      <w:r w:rsidRPr="000B0810">
        <w:rPr>
          <w:rFonts w:ascii="Arial" w:eastAsia="Times New Roman" w:hAnsi="Arial" w:cs="Arial"/>
          <w:b/>
          <w:bCs/>
          <w:sz w:val="22"/>
          <w:szCs w:val="22"/>
        </w:rPr>
        <w:t>и</w:t>
      </w:r>
      <w:r w:rsidRPr="000B0810">
        <w:rPr>
          <w:rFonts w:ascii="Arial" w:eastAsia="Times New Roman" w:hAnsi="Arial" w:cs="Arial"/>
          <w:b/>
          <w:bCs/>
          <w:sz w:val="22"/>
          <w:szCs w:val="22"/>
          <w:lang w:val="en-US"/>
        </w:rPr>
        <w:t xml:space="preserve"> </w:t>
      </w:r>
      <w:r w:rsidRPr="000B0810">
        <w:rPr>
          <w:rFonts w:ascii="Arial" w:eastAsia="Times New Roman" w:hAnsi="Arial" w:cs="Arial"/>
          <w:b/>
          <w:bCs/>
          <w:sz w:val="22"/>
          <w:szCs w:val="22"/>
        </w:rPr>
        <w:t>соответствующий</w:t>
      </w:r>
      <w:r w:rsidRPr="000B0810">
        <w:rPr>
          <w:rFonts w:ascii="Arial" w:eastAsia="Times New Roman" w:hAnsi="Arial" w:cs="Arial"/>
          <w:b/>
          <w:bCs/>
          <w:sz w:val="22"/>
          <w:szCs w:val="22"/>
          <w:lang w:val="en-US"/>
        </w:rPr>
        <w:t xml:space="preserve"> </w:t>
      </w:r>
      <w:r w:rsidRPr="000B0810">
        <w:rPr>
          <w:rFonts w:ascii="Arial" w:eastAsia="Times New Roman" w:hAnsi="Arial" w:cs="Arial"/>
          <w:b/>
          <w:bCs/>
          <w:sz w:val="22"/>
          <w:szCs w:val="22"/>
        </w:rPr>
        <w:t>ИНН</w:t>
      </w:r>
      <w:r w:rsidRPr="000B0810">
        <w:rPr>
          <w:rFonts w:ascii="Arial" w:eastAsia="Times New Roman" w:hAnsi="Arial" w:cs="Arial"/>
          <w:b/>
          <w:bCs/>
          <w:sz w:val="22"/>
          <w:szCs w:val="22"/>
          <w:lang w:val="en-US"/>
        </w:rPr>
        <w:t xml:space="preserve"> (</w:t>
      </w:r>
      <w:r w:rsidRPr="000B0810">
        <w:rPr>
          <w:rFonts w:ascii="Arial" w:eastAsia="Times New Roman" w:hAnsi="Arial" w:cs="Arial"/>
          <w:b/>
          <w:bCs/>
          <w:sz w:val="22"/>
          <w:szCs w:val="22"/>
        </w:rPr>
        <w:t>или</w:t>
      </w:r>
      <w:r w:rsidRPr="000B0810">
        <w:rPr>
          <w:rFonts w:ascii="Arial" w:eastAsia="Times New Roman" w:hAnsi="Arial" w:cs="Arial"/>
          <w:b/>
          <w:bCs/>
          <w:sz w:val="22"/>
          <w:szCs w:val="22"/>
          <w:lang w:val="en-US"/>
        </w:rPr>
        <w:t xml:space="preserve"> </w:t>
      </w:r>
      <w:r w:rsidRPr="000B0810">
        <w:rPr>
          <w:rFonts w:ascii="Arial" w:eastAsia="Times New Roman" w:hAnsi="Arial" w:cs="Arial"/>
          <w:b/>
          <w:bCs/>
          <w:sz w:val="22"/>
          <w:szCs w:val="22"/>
        </w:rPr>
        <w:t>его</w:t>
      </w:r>
      <w:r w:rsidRPr="000B0810">
        <w:rPr>
          <w:rFonts w:ascii="Arial" w:eastAsia="Times New Roman" w:hAnsi="Arial" w:cs="Arial"/>
          <w:b/>
          <w:bCs/>
          <w:sz w:val="22"/>
          <w:szCs w:val="22"/>
          <w:lang w:val="en-US"/>
        </w:rPr>
        <w:t xml:space="preserve"> </w:t>
      </w:r>
      <w:r w:rsidRPr="000B0810">
        <w:rPr>
          <w:rFonts w:ascii="Arial" w:eastAsia="Times New Roman" w:hAnsi="Arial" w:cs="Arial"/>
          <w:b/>
          <w:bCs/>
          <w:sz w:val="22"/>
          <w:szCs w:val="22"/>
        </w:rPr>
        <w:t>аналог</w:t>
      </w:r>
      <w:r w:rsidRPr="000B0810">
        <w:rPr>
          <w:rFonts w:ascii="Arial" w:eastAsia="Times New Roman" w:hAnsi="Arial" w:cs="Arial"/>
          <w:b/>
          <w:bCs/>
          <w:sz w:val="22"/>
          <w:szCs w:val="22"/>
          <w:lang w:val="en-US"/>
        </w:rPr>
        <w:t xml:space="preserve">) - </w:t>
      </w:r>
      <w:r w:rsidRPr="000B0810">
        <w:rPr>
          <w:rFonts w:ascii="Arial" w:eastAsia="Times New Roman" w:hAnsi="Arial" w:cs="Arial"/>
          <w:b/>
          <w:bCs/>
          <w:sz w:val="22"/>
          <w:szCs w:val="22"/>
          <w:lang w:val="en-US" w:bidi="en-US"/>
        </w:rPr>
        <w:t xml:space="preserve">(TIN) </w:t>
      </w:r>
      <w:r w:rsidRPr="000B0810">
        <w:rPr>
          <w:rFonts w:ascii="Arial" w:eastAsia="Times New Roman" w:hAnsi="Arial" w:cs="Arial"/>
          <w:b/>
          <w:bCs/>
          <w:sz w:val="22"/>
          <w:szCs w:val="22"/>
          <w:lang w:val="en-US"/>
        </w:rPr>
        <w:t xml:space="preserve">/ </w:t>
      </w:r>
      <w:r w:rsidRPr="000B0810">
        <w:rPr>
          <w:rFonts w:ascii="Arial" w:eastAsia="Times New Roman" w:hAnsi="Arial" w:cs="Arial"/>
          <w:b/>
          <w:bCs/>
          <w:sz w:val="22"/>
          <w:szCs w:val="22"/>
          <w:lang w:val="en-US" w:bidi="en-US"/>
        </w:rPr>
        <w:t>Country (Jurisdiction) of Residence for Tax Purposes and related Taxpayer</w:t>
      </w:r>
      <w:r w:rsidRPr="000B0810">
        <w:rPr>
          <w:rFonts w:ascii="Arial" w:eastAsia="Times New Roman" w:hAnsi="Arial" w:cs="Arial"/>
          <w:sz w:val="22"/>
          <w:szCs w:val="22"/>
          <w:lang w:val="en-US"/>
        </w:rPr>
        <w:t xml:space="preserve"> </w:t>
      </w:r>
      <w:r w:rsidRPr="000B0810">
        <w:rPr>
          <w:rFonts w:ascii="Arial" w:eastAsia="Times New Roman" w:hAnsi="Arial" w:cs="Arial"/>
          <w:b/>
          <w:bCs/>
          <w:sz w:val="22"/>
          <w:szCs w:val="22"/>
          <w:lang w:val="en-US" w:bidi="en-US"/>
        </w:rPr>
        <w:t>Identification Number or functional equivalent (“TIN”)</w:t>
      </w:r>
    </w:p>
    <w:p w:rsidR="005E09F0" w:rsidRPr="000B0810" w:rsidRDefault="005E09F0" w:rsidP="005E09F0">
      <w:pPr>
        <w:keepNext/>
        <w:keepLines/>
        <w:spacing w:after="160" w:line="259" w:lineRule="auto"/>
        <w:ind w:left="709" w:hanging="567"/>
        <w:outlineLvl w:val="3"/>
        <w:rPr>
          <w:rFonts w:ascii="Arial" w:eastAsia="Cambria" w:hAnsi="Arial" w:cs="Arial"/>
          <w:color w:val="auto"/>
          <w:sz w:val="22"/>
          <w:szCs w:val="22"/>
        </w:rPr>
      </w:pPr>
      <w:r w:rsidRPr="000B0810">
        <w:rPr>
          <w:rFonts w:ascii="Arial" w:eastAsia="Cambria" w:hAnsi="Arial" w:cs="Arial"/>
          <w:sz w:val="22"/>
          <w:szCs w:val="22"/>
        </w:rPr>
        <w:t>Пожалуйста заполните следующую таблицу с указанием всех стран (юрисдикций), в которых Организация являетесь налоговым резидентом с указанием идентификационного номера налогоплательщика для каждой страны (юрисдикции):</w:t>
      </w:r>
    </w:p>
    <w:p w:rsidR="005E09F0" w:rsidRPr="000B0810" w:rsidRDefault="005E09F0" w:rsidP="005E09F0">
      <w:pPr>
        <w:spacing w:after="560" w:line="262" w:lineRule="auto"/>
        <w:ind w:left="709" w:hanging="567"/>
        <w:rPr>
          <w:rFonts w:ascii="Arial" w:eastAsia="Times New Roman" w:hAnsi="Arial" w:cs="Arial"/>
          <w:sz w:val="22"/>
          <w:szCs w:val="22"/>
          <w:lang w:val="en-US"/>
        </w:rPr>
      </w:pPr>
      <w:r w:rsidRPr="000B0810">
        <w:rPr>
          <w:rFonts w:ascii="Arial" w:eastAsia="Times New Roman" w:hAnsi="Arial" w:cs="Arial"/>
          <w:sz w:val="22"/>
          <w:szCs w:val="22"/>
          <w:lang w:val="en-US" w:bidi="en-US"/>
        </w:rPr>
        <w:t>Please complete the following table indicating (i) where the Account Holder is tax resident and (ii) the Account Holder's TIN for each country/Reportable Jurisdiction indicated. Countries/Jurisdictions adopting the wider approach may require that the self-certification include a tax identifying number for each jurisdiction of residence (rather than for each Reportable Jurisdiction).</w:t>
      </w:r>
    </w:p>
    <w:tbl>
      <w:tblPr>
        <w:tblOverlap w:val="never"/>
        <w:tblW w:w="9404" w:type="dxa"/>
        <w:jc w:val="center"/>
        <w:tblLayout w:type="fixed"/>
        <w:tblCellMar>
          <w:left w:w="10" w:type="dxa"/>
          <w:right w:w="10" w:type="dxa"/>
        </w:tblCellMar>
        <w:tblLook w:val="04A0" w:firstRow="1" w:lastRow="0" w:firstColumn="1" w:lastColumn="0" w:noHBand="0" w:noVBand="1"/>
      </w:tblPr>
      <w:tblGrid>
        <w:gridCol w:w="706"/>
        <w:gridCol w:w="2544"/>
        <w:gridCol w:w="3807"/>
        <w:gridCol w:w="2347"/>
      </w:tblGrid>
      <w:tr w:rsidR="005E09F0" w:rsidRPr="00FF2F47" w:rsidTr="00C67C5B">
        <w:trPr>
          <w:trHeight w:hRule="exact" w:val="2213"/>
          <w:jc w:val="center"/>
        </w:trPr>
        <w:tc>
          <w:tcPr>
            <w:tcW w:w="3250" w:type="dxa"/>
            <w:gridSpan w:val="2"/>
            <w:tcBorders>
              <w:top w:val="single" w:sz="4" w:space="0" w:color="auto"/>
              <w:left w:val="single" w:sz="4" w:space="0" w:color="auto"/>
            </w:tcBorders>
            <w:shd w:val="clear" w:color="auto" w:fill="FFFFFF"/>
          </w:tcPr>
          <w:p w:rsidR="005E09F0" w:rsidRPr="000B0810" w:rsidRDefault="005E09F0" w:rsidP="00C67C5B">
            <w:pPr>
              <w:ind w:left="709" w:hanging="567"/>
              <w:rPr>
                <w:rFonts w:ascii="Arial" w:eastAsia="Times New Roman" w:hAnsi="Arial" w:cs="Arial"/>
                <w:sz w:val="22"/>
                <w:szCs w:val="22"/>
              </w:rPr>
            </w:pPr>
            <w:r w:rsidRPr="000B0810">
              <w:rPr>
                <w:rFonts w:ascii="Arial" w:eastAsia="Times New Roman" w:hAnsi="Arial" w:cs="Arial"/>
                <w:sz w:val="22"/>
                <w:szCs w:val="22"/>
              </w:rPr>
              <w:t xml:space="preserve">Страна (юрисдикция) налогового резидентства </w:t>
            </w:r>
            <w:r w:rsidRPr="000B0810">
              <w:rPr>
                <w:rFonts w:ascii="Arial" w:eastAsia="Times New Roman" w:hAnsi="Arial" w:cs="Arial"/>
                <w:sz w:val="22"/>
                <w:szCs w:val="22"/>
                <w:lang w:val="en-US" w:bidi="en-US"/>
              </w:rPr>
              <w:t>/</w:t>
            </w:r>
            <w:r w:rsidRPr="000B0810">
              <w:rPr>
                <w:rFonts w:ascii="Arial" w:eastAsia="Times New Roman" w:hAnsi="Arial" w:cs="Arial"/>
                <w:sz w:val="22"/>
                <w:szCs w:val="22"/>
              </w:rPr>
              <w:t xml:space="preserve"> </w:t>
            </w:r>
          </w:p>
          <w:p w:rsidR="005E09F0" w:rsidRPr="000B0810" w:rsidRDefault="005E09F0" w:rsidP="00C67C5B">
            <w:pPr>
              <w:ind w:left="709" w:hanging="567"/>
              <w:rPr>
                <w:rFonts w:ascii="Arial" w:eastAsia="Times New Roman" w:hAnsi="Arial" w:cs="Arial"/>
                <w:sz w:val="22"/>
                <w:szCs w:val="22"/>
                <w:lang w:val="en-US"/>
              </w:rPr>
            </w:pPr>
            <w:r w:rsidRPr="000B0810">
              <w:rPr>
                <w:rFonts w:ascii="Arial" w:eastAsia="Times New Roman" w:hAnsi="Arial" w:cs="Arial"/>
                <w:sz w:val="22"/>
                <w:szCs w:val="22"/>
                <w:lang w:val="en-US" w:bidi="en-US"/>
              </w:rPr>
              <w:t>Country (Jurisdiction) of tax residence</w:t>
            </w:r>
          </w:p>
        </w:tc>
        <w:tc>
          <w:tcPr>
            <w:tcW w:w="3807" w:type="dxa"/>
            <w:tcBorders>
              <w:top w:val="single" w:sz="4" w:space="0" w:color="auto"/>
              <w:left w:val="single" w:sz="4" w:space="0" w:color="auto"/>
            </w:tcBorders>
            <w:shd w:val="clear" w:color="auto" w:fill="FFFFFF"/>
          </w:tcPr>
          <w:p w:rsidR="005E09F0" w:rsidRPr="000B0810" w:rsidRDefault="005E09F0" w:rsidP="00C67C5B">
            <w:pPr>
              <w:ind w:left="709" w:hanging="567"/>
              <w:jc w:val="both"/>
              <w:rPr>
                <w:rFonts w:ascii="Arial" w:eastAsia="Times New Roman" w:hAnsi="Arial" w:cs="Arial"/>
                <w:sz w:val="22"/>
                <w:szCs w:val="22"/>
              </w:rPr>
            </w:pPr>
            <w:r w:rsidRPr="000B0810">
              <w:rPr>
                <w:rFonts w:ascii="Arial" w:eastAsia="Times New Roman" w:hAnsi="Arial" w:cs="Arial"/>
                <w:sz w:val="22"/>
                <w:szCs w:val="22"/>
              </w:rPr>
              <w:t xml:space="preserve">Иностранный Идентификационный номер налогоплательщика (его аналог) / </w:t>
            </w:r>
            <w:r w:rsidRPr="000B0810">
              <w:rPr>
                <w:rFonts w:ascii="Arial" w:eastAsia="Times New Roman" w:hAnsi="Arial" w:cs="Arial"/>
                <w:sz w:val="22"/>
                <w:szCs w:val="22"/>
                <w:lang w:bidi="en-US"/>
              </w:rPr>
              <w:t>(</w:t>
            </w:r>
            <w:r w:rsidRPr="000B0810">
              <w:rPr>
                <w:rFonts w:ascii="Arial" w:eastAsia="Times New Roman" w:hAnsi="Arial" w:cs="Arial"/>
                <w:sz w:val="22"/>
                <w:szCs w:val="22"/>
                <w:lang w:val="en-US" w:bidi="en-US"/>
              </w:rPr>
              <w:t>TIN</w:t>
            </w:r>
            <w:r w:rsidRPr="000B0810">
              <w:rPr>
                <w:rFonts w:ascii="Arial" w:eastAsia="Times New Roman" w:hAnsi="Arial" w:cs="Arial"/>
                <w:sz w:val="22"/>
                <w:szCs w:val="22"/>
                <w:lang w:bidi="en-US"/>
              </w:rPr>
              <w:t>)</w:t>
            </w:r>
          </w:p>
        </w:tc>
        <w:tc>
          <w:tcPr>
            <w:tcW w:w="2347" w:type="dxa"/>
            <w:tcBorders>
              <w:top w:val="single" w:sz="4" w:space="0" w:color="auto"/>
              <w:left w:val="single" w:sz="4" w:space="0" w:color="auto"/>
              <w:right w:val="single" w:sz="4" w:space="0" w:color="auto"/>
            </w:tcBorders>
            <w:shd w:val="clear" w:color="auto" w:fill="FFFFFF"/>
          </w:tcPr>
          <w:p w:rsidR="005E09F0" w:rsidRPr="000B0810" w:rsidRDefault="005E09F0" w:rsidP="00C67C5B">
            <w:pPr>
              <w:ind w:left="709" w:hanging="567"/>
              <w:rPr>
                <w:rFonts w:ascii="Arial" w:eastAsia="Times New Roman" w:hAnsi="Arial" w:cs="Arial"/>
                <w:sz w:val="22"/>
                <w:szCs w:val="22"/>
              </w:rPr>
            </w:pPr>
            <w:r w:rsidRPr="000B0810">
              <w:rPr>
                <w:rFonts w:ascii="Arial" w:eastAsia="Times New Roman" w:hAnsi="Arial" w:cs="Arial"/>
                <w:sz w:val="22"/>
                <w:szCs w:val="22"/>
              </w:rPr>
              <w:t xml:space="preserve">Если ИНН отсутствует, то укажите причину </w:t>
            </w:r>
            <w:r w:rsidRPr="000B0810">
              <w:rPr>
                <w:rFonts w:ascii="Arial" w:eastAsia="Times New Roman" w:hAnsi="Arial" w:cs="Arial"/>
                <w:i/>
                <w:iCs/>
                <w:sz w:val="22"/>
                <w:szCs w:val="22"/>
                <w:lang w:val="en-US" w:bidi="en-US"/>
              </w:rPr>
              <w:t>A</w:t>
            </w:r>
            <w:r w:rsidRPr="000B0810">
              <w:rPr>
                <w:rFonts w:ascii="Arial" w:eastAsia="Times New Roman" w:hAnsi="Arial" w:cs="Arial"/>
                <w:i/>
                <w:iCs/>
                <w:sz w:val="22"/>
                <w:szCs w:val="22"/>
                <w:vertAlign w:val="superscript"/>
                <w:lang w:bidi="en-US"/>
              </w:rPr>
              <w:t>1</w:t>
            </w:r>
            <w:r w:rsidRPr="000B0810">
              <w:rPr>
                <w:rFonts w:ascii="Arial" w:eastAsia="Times New Roman" w:hAnsi="Arial" w:cs="Arial"/>
                <w:i/>
                <w:iCs/>
                <w:sz w:val="22"/>
                <w:szCs w:val="22"/>
                <w:lang w:bidi="en-US"/>
              </w:rPr>
              <w:t xml:space="preserve">, </w:t>
            </w:r>
            <w:r w:rsidRPr="000B0810">
              <w:rPr>
                <w:rFonts w:ascii="Arial" w:eastAsia="Times New Roman" w:hAnsi="Arial" w:cs="Arial"/>
                <w:i/>
                <w:iCs/>
                <w:sz w:val="22"/>
                <w:szCs w:val="22"/>
                <w:lang w:val="en-US" w:bidi="en-US"/>
              </w:rPr>
              <w:t>B</w:t>
            </w:r>
            <w:r w:rsidRPr="000B0810">
              <w:rPr>
                <w:rFonts w:ascii="Arial" w:eastAsia="Times New Roman" w:hAnsi="Arial" w:cs="Arial"/>
                <w:i/>
                <w:iCs/>
                <w:sz w:val="22"/>
                <w:szCs w:val="22"/>
                <w:vertAlign w:val="superscript"/>
                <w:lang w:bidi="en-US"/>
              </w:rPr>
              <w:t>2</w:t>
            </w:r>
            <w:r w:rsidRPr="000B0810">
              <w:rPr>
                <w:rFonts w:ascii="Arial" w:eastAsia="Times New Roman" w:hAnsi="Arial" w:cs="Arial"/>
                <w:i/>
                <w:iCs/>
                <w:sz w:val="22"/>
                <w:szCs w:val="22"/>
                <w:lang w:bidi="en-US"/>
              </w:rPr>
              <w:t xml:space="preserve"> </w:t>
            </w:r>
            <w:r w:rsidRPr="000B0810">
              <w:rPr>
                <w:rFonts w:ascii="Arial" w:eastAsia="Times New Roman" w:hAnsi="Arial" w:cs="Arial"/>
                <w:i/>
                <w:iCs/>
                <w:sz w:val="22"/>
                <w:szCs w:val="22"/>
              </w:rPr>
              <w:t xml:space="preserve">или </w:t>
            </w:r>
            <w:r w:rsidRPr="000B0810">
              <w:rPr>
                <w:rFonts w:ascii="Arial" w:eastAsia="Times New Roman" w:hAnsi="Arial" w:cs="Arial"/>
                <w:i/>
                <w:iCs/>
                <w:sz w:val="22"/>
                <w:szCs w:val="22"/>
                <w:lang w:val="en-US" w:bidi="en-US"/>
              </w:rPr>
              <w:t>C</w:t>
            </w:r>
            <w:r w:rsidRPr="000B0810">
              <w:rPr>
                <w:rFonts w:ascii="Arial" w:eastAsia="Times New Roman" w:hAnsi="Arial" w:cs="Arial"/>
                <w:i/>
                <w:iCs/>
                <w:sz w:val="22"/>
                <w:szCs w:val="22"/>
                <w:lang w:bidi="en-US"/>
              </w:rPr>
              <w:t xml:space="preserve"> </w:t>
            </w:r>
            <w:r w:rsidRPr="000B0810">
              <w:rPr>
                <w:rFonts w:ascii="Arial" w:eastAsia="Times New Roman" w:hAnsi="Arial" w:cs="Arial"/>
                <w:i/>
                <w:iCs/>
                <w:sz w:val="22"/>
                <w:szCs w:val="22"/>
                <w:vertAlign w:val="superscript"/>
                <w:lang w:bidi="en-US"/>
              </w:rPr>
              <w:t>3</w:t>
            </w:r>
            <w:r w:rsidRPr="000B0810">
              <w:rPr>
                <w:rFonts w:ascii="Arial" w:eastAsia="Times New Roman" w:hAnsi="Arial" w:cs="Arial"/>
                <w:i/>
                <w:iCs/>
                <w:sz w:val="22"/>
                <w:szCs w:val="22"/>
                <w:lang w:bidi="en-US"/>
              </w:rPr>
              <w:t>/</w:t>
            </w:r>
            <w:r w:rsidRPr="000B0810">
              <w:rPr>
                <w:rFonts w:ascii="Arial" w:eastAsia="Times New Roman" w:hAnsi="Arial" w:cs="Arial"/>
                <w:sz w:val="22"/>
                <w:szCs w:val="22"/>
              </w:rPr>
              <w:t xml:space="preserve"> </w:t>
            </w:r>
          </w:p>
          <w:p w:rsidR="005E09F0" w:rsidRPr="000B0810" w:rsidRDefault="005E09F0" w:rsidP="00C67C5B">
            <w:pPr>
              <w:ind w:left="709" w:hanging="567"/>
              <w:rPr>
                <w:rFonts w:ascii="Arial" w:eastAsia="Times New Roman" w:hAnsi="Arial" w:cs="Arial"/>
                <w:sz w:val="22"/>
                <w:szCs w:val="22"/>
                <w:lang w:val="en-US"/>
              </w:rPr>
            </w:pPr>
            <w:r w:rsidRPr="000B0810">
              <w:rPr>
                <w:rFonts w:ascii="Arial" w:eastAsia="Times New Roman" w:hAnsi="Arial" w:cs="Arial"/>
                <w:sz w:val="22"/>
                <w:szCs w:val="22"/>
                <w:lang w:val="en-US" w:bidi="en-US"/>
              </w:rPr>
              <w:t xml:space="preserve">If no TIN available enter Reason </w:t>
            </w:r>
            <w:r w:rsidRPr="000B0810">
              <w:rPr>
                <w:rFonts w:ascii="Arial" w:eastAsia="Times New Roman" w:hAnsi="Arial" w:cs="Arial"/>
                <w:i/>
                <w:iCs/>
                <w:sz w:val="22"/>
                <w:szCs w:val="22"/>
                <w:lang w:val="en-US" w:bidi="en-US"/>
              </w:rPr>
              <w:t>A</w:t>
            </w:r>
            <w:r w:rsidRPr="000B0810">
              <w:rPr>
                <w:rFonts w:ascii="Arial" w:eastAsia="Times New Roman" w:hAnsi="Arial" w:cs="Arial"/>
                <w:i/>
                <w:iCs/>
                <w:sz w:val="22"/>
                <w:szCs w:val="22"/>
                <w:vertAlign w:val="superscript"/>
                <w:lang w:val="en-US" w:bidi="en-US"/>
              </w:rPr>
              <w:t>1</w:t>
            </w:r>
            <w:r w:rsidRPr="000B0810">
              <w:rPr>
                <w:rFonts w:ascii="Arial" w:eastAsia="Times New Roman" w:hAnsi="Arial" w:cs="Arial"/>
                <w:i/>
                <w:iCs/>
                <w:sz w:val="22"/>
                <w:szCs w:val="22"/>
                <w:lang w:val="en-US" w:bidi="en-US"/>
              </w:rPr>
              <w:t>, B</w:t>
            </w:r>
            <w:r w:rsidRPr="000B0810">
              <w:rPr>
                <w:rFonts w:ascii="Arial" w:eastAsia="Times New Roman" w:hAnsi="Arial" w:cs="Arial"/>
                <w:i/>
                <w:iCs/>
                <w:sz w:val="22"/>
                <w:szCs w:val="22"/>
                <w:vertAlign w:val="superscript"/>
                <w:lang w:val="en-US" w:bidi="en-US"/>
              </w:rPr>
              <w:t>2</w:t>
            </w:r>
            <w:r w:rsidRPr="000B0810">
              <w:rPr>
                <w:rFonts w:ascii="Arial" w:eastAsia="Times New Roman" w:hAnsi="Arial" w:cs="Arial"/>
                <w:i/>
                <w:iCs/>
                <w:sz w:val="22"/>
                <w:szCs w:val="22"/>
                <w:lang w:val="en-US" w:bidi="en-US"/>
              </w:rPr>
              <w:t xml:space="preserve"> or C</w:t>
            </w:r>
            <w:r w:rsidRPr="000B0810">
              <w:rPr>
                <w:rFonts w:ascii="Arial" w:eastAsia="Times New Roman" w:hAnsi="Arial" w:cs="Arial"/>
                <w:i/>
                <w:iCs/>
                <w:sz w:val="22"/>
                <w:szCs w:val="22"/>
                <w:vertAlign w:val="superscript"/>
                <w:lang w:val="en-US" w:bidi="en-US"/>
              </w:rPr>
              <w:t>3</w:t>
            </w:r>
          </w:p>
        </w:tc>
      </w:tr>
      <w:tr w:rsidR="005E09F0" w:rsidRPr="000B0810" w:rsidTr="00C67C5B">
        <w:trPr>
          <w:trHeight w:hRule="exact" w:val="446"/>
          <w:jc w:val="center"/>
        </w:trPr>
        <w:tc>
          <w:tcPr>
            <w:tcW w:w="706" w:type="dxa"/>
            <w:tcBorders>
              <w:top w:val="single" w:sz="4" w:space="0" w:color="auto"/>
              <w:left w:val="single" w:sz="4" w:space="0" w:color="auto"/>
            </w:tcBorders>
            <w:shd w:val="clear" w:color="auto" w:fill="FFFFFF"/>
            <w:vAlign w:val="center"/>
          </w:tcPr>
          <w:p w:rsidR="005E09F0" w:rsidRPr="000B0810" w:rsidRDefault="005E09F0" w:rsidP="00C67C5B">
            <w:pPr>
              <w:ind w:left="709" w:hanging="567"/>
              <w:rPr>
                <w:rFonts w:ascii="Arial" w:eastAsia="Times New Roman" w:hAnsi="Arial" w:cs="Arial"/>
                <w:sz w:val="22"/>
                <w:szCs w:val="22"/>
              </w:rPr>
            </w:pPr>
            <w:r w:rsidRPr="000B0810">
              <w:rPr>
                <w:rFonts w:ascii="Arial" w:eastAsia="Times New Roman" w:hAnsi="Arial" w:cs="Arial"/>
                <w:sz w:val="22"/>
                <w:szCs w:val="22"/>
                <w:lang w:val="en-US" w:bidi="en-US"/>
              </w:rPr>
              <w:t>1</w:t>
            </w:r>
          </w:p>
        </w:tc>
        <w:tc>
          <w:tcPr>
            <w:tcW w:w="2544"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c>
          <w:tcPr>
            <w:tcW w:w="3807"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c>
          <w:tcPr>
            <w:tcW w:w="2347" w:type="dxa"/>
            <w:tcBorders>
              <w:top w:val="single" w:sz="4" w:space="0" w:color="auto"/>
              <w:left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r>
      <w:tr w:rsidR="005E09F0" w:rsidRPr="000B0810" w:rsidTr="00C67C5B">
        <w:trPr>
          <w:trHeight w:hRule="exact" w:val="446"/>
          <w:jc w:val="center"/>
        </w:trPr>
        <w:tc>
          <w:tcPr>
            <w:tcW w:w="706" w:type="dxa"/>
            <w:tcBorders>
              <w:top w:val="single" w:sz="4" w:space="0" w:color="auto"/>
              <w:left w:val="single" w:sz="4" w:space="0" w:color="auto"/>
            </w:tcBorders>
            <w:shd w:val="clear" w:color="auto" w:fill="FFFFFF"/>
            <w:vAlign w:val="center"/>
          </w:tcPr>
          <w:p w:rsidR="005E09F0" w:rsidRPr="000B0810" w:rsidRDefault="005E09F0" w:rsidP="00C67C5B">
            <w:pPr>
              <w:ind w:left="709" w:hanging="567"/>
              <w:rPr>
                <w:rFonts w:ascii="Arial" w:eastAsia="Times New Roman" w:hAnsi="Arial" w:cs="Arial"/>
                <w:sz w:val="22"/>
                <w:szCs w:val="22"/>
              </w:rPr>
            </w:pPr>
            <w:r w:rsidRPr="000B0810">
              <w:rPr>
                <w:rFonts w:ascii="Arial" w:eastAsia="Times New Roman" w:hAnsi="Arial" w:cs="Arial"/>
                <w:sz w:val="22"/>
                <w:szCs w:val="22"/>
                <w:lang w:val="en-US" w:bidi="en-US"/>
              </w:rPr>
              <w:t>2</w:t>
            </w:r>
          </w:p>
        </w:tc>
        <w:tc>
          <w:tcPr>
            <w:tcW w:w="2544"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c>
          <w:tcPr>
            <w:tcW w:w="3807" w:type="dxa"/>
            <w:tcBorders>
              <w:top w:val="single" w:sz="4" w:space="0" w:color="auto"/>
              <w:left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c>
          <w:tcPr>
            <w:tcW w:w="2347" w:type="dxa"/>
            <w:tcBorders>
              <w:top w:val="single" w:sz="4" w:space="0" w:color="auto"/>
              <w:left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r>
      <w:tr w:rsidR="005E09F0" w:rsidRPr="000B0810" w:rsidTr="00C67C5B">
        <w:trPr>
          <w:trHeight w:hRule="exact" w:val="461"/>
          <w:jc w:val="center"/>
        </w:trPr>
        <w:tc>
          <w:tcPr>
            <w:tcW w:w="706" w:type="dxa"/>
            <w:tcBorders>
              <w:top w:val="single" w:sz="4" w:space="0" w:color="auto"/>
              <w:left w:val="single" w:sz="4" w:space="0" w:color="auto"/>
              <w:bottom w:val="single" w:sz="4" w:space="0" w:color="auto"/>
            </w:tcBorders>
            <w:shd w:val="clear" w:color="auto" w:fill="FFFFFF"/>
            <w:vAlign w:val="center"/>
          </w:tcPr>
          <w:p w:rsidR="005E09F0" w:rsidRPr="000B0810" w:rsidRDefault="005E09F0" w:rsidP="00C67C5B">
            <w:pPr>
              <w:ind w:left="709" w:hanging="567"/>
              <w:rPr>
                <w:rFonts w:ascii="Arial" w:eastAsia="Times New Roman" w:hAnsi="Arial" w:cs="Arial"/>
                <w:sz w:val="22"/>
                <w:szCs w:val="22"/>
              </w:rPr>
            </w:pPr>
            <w:r w:rsidRPr="000B0810">
              <w:rPr>
                <w:rFonts w:ascii="Arial" w:eastAsia="Times New Roman" w:hAnsi="Arial" w:cs="Arial"/>
                <w:sz w:val="22"/>
                <w:szCs w:val="22"/>
                <w:lang w:val="en-US" w:bidi="en-US"/>
              </w:rPr>
              <w:lastRenderedPageBreak/>
              <w:t>3</w:t>
            </w:r>
          </w:p>
        </w:tc>
        <w:tc>
          <w:tcPr>
            <w:tcW w:w="2544" w:type="dxa"/>
            <w:tcBorders>
              <w:top w:val="single" w:sz="4" w:space="0" w:color="auto"/>
              <w:left w:val="single" w:sz="4" w:space="0" w:color="auto"/>
              <w:bottom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c>
          <w:tcPr>
            <w:tcW w:w="3807" w:type="dxa"/>
            <w:tcBorders>
              <w:top w:val="single" w:sz="4" w:space="0" w:color="auto"/>
              <w:left w:val="single" w:sz="4" w:space="0" w:color="auto"/>
              <w:bottom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c>
          <w:tcPr>
            <w:tcW w:w="2347" w:type="dxa"/>
            <w:tcBorders>
              <w:top w:val="single" w:sz="4" w:space="0" w:color="auto"/>
              <w:left w:val="single" w:sz="4" w:space="0" w:color="auto"/>
              <w:bottom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r>
    </w:tbl>
    <w:p w:rsidR="005E09F0" w:rsidRDefault="005E09F0" w:rsidP="005E09F0">
      <w:pPr>
        <w:ind w:left="709" w:hanging="567"/>
        <w:rPr>
          <w:rFonts w:ascii="Arial" w:eastAsia="Times New Roman" w:hAnsi="Arial" w:cs="Arial"/>
          <w:sz w:val="22"/>
          <w:szCs w:val="22"/>
        </w:rPr>
      </w:pPr>
    </w:p>
    <w:p w:rsidR="005E09F0" w:rsidRPr="000B0810" w:rsidRDefault="005E09F0" w:rsidP="005E09F0">
      <w:pPr>
        <w:ind w:left="709" w:hanging="567"/>
        <w:rPr>
          <w:rFonts w:ascii="Arial" w:eastAsia="Times New Roman" w:hAnsi="Arial" w:cs="Arial"/>
          <w:i/>
          <w:iCs/>
          <w:sz w:val="22"/>
          <w:szCs w:val="22"/>
        </w:rPr>
      </w:pPr>
      <w:r w:rsidRPr="000B0810">
        <w:rPr>
          <w:rFonts w:ascii="Arial" w:eastAsia="Times New Roman" w:hAnsi="Arial" w:cs="Arial"/>
          <w:sz w:val="22"/>
          <w:szCs w:val="22"/>
        </w:rPr>
        <w:t>Если Организация является налоговым резидентом более чем трех стран, пожалуйста укажите.</w:t>
      </w:r>
    </w:p>
    <w:p w:rsidR="005E09F0" w:rsidRPr="000B0810" w:rsidRDefault="005E09F0" w:rsidP="005E09F0">
      <w:pPr>
        <w:spacing w:after="86" w:line="14" w:lineRule="exact"/>
        <w:ind w:left="709" w:hanging="567"/>
        <w:rPr>
          <w:rFonts w:ascii="Arial" w:hAnsi="Arial" w:cs="Arial"/>
          <w:sz w:val="22"/>
          <w:szCs w:val="22"/>
        </w:rPr>
      </w:pPr>
    </w:p>
    <w:p w:rsidR="005E09F0" w:rsidRPr="000B0810" w:rsidRDefault="005E09F0" w:rsidP="005E09F0">
      <w:pPr>
        <w:spacing w:after="420"/>
        <w:ind w:left="709" w:hanging="567"/>
        <w:jc w:val="both"/>
        <w:rPr>
          <w:rFonts w:ascii="Arial" w:eastAsia="Cambria" w:hAnsi="Arial" w:cs="Arial"/>
          <w:sz w:val="22"/>
          <w:szCs w:val="22"/>
          <w:lang w:val="en-US"/>
        </w:rPr>
      </w:pPr>
      <w:r w:rsidRPr="000B0810">
        <w:rPr>
          <w:rFonts w:ascii="Arial" w:eastAsia="Times New Roman" w:hAnsi="Arial" w:cs="Arial"/>
          <w:i/>
          <w:iCs/>
          <w:sz w:val="22"/>
          <w:szCs w:val="22"/>
          <w:lang w:val="en-US" w:bidi="en-US"/>
        </w:rPr>
        <w:t>If the Account Holder is tax resident in more than three countries/jurisdictions, please use a separate sheet</w:t>
      </w:r>
    </w:p>
    <w:p w:rsidR="005E09F0" w:rsidRPr="000B0810" w:rsidRDefault="005E09F0" w:rsidP="005E09F0">
      <w:pPr>
        <w:keepNext/>
        <w:keepLines/>
        <w:spacing w:after="140" w:line="259" w:lineRule="auto"/>
        <w:ind w:left="709" w:hanging="567"/>
        <w:jc w:val="both"/>
        <w:outlineLvl w:val="3"/>
        <w:rPr>
          <w:rFonts w:ascii="Arial" w:eastAsia="Cambria" w:hAnsi="Arial" w:cs="Arial"/>
          <w:color w:val="auto"/>
          <w:sz w:val="22"/>
          <w:szCs w:val="22"/>
        </w:rPr>
      </w:pPr>
      <w:r w:rsidRPr="000B0810">
        <w:rPr>
          <w:rFonts w:ascii="Arial" w:eastAsia="Cambria" w:hAnsi="Arial" w:cs="Arial"/>
          <w:sz w:val="22"/>
          <w:szCs w:val="22"/>
        </w:rPr>
        <w:t xml:space="preserve">Если идентификационный номер налогоплательщика </w:t>
      </w:r>
      <w:r w:rsidRPr="000B0810">
        <w:rPr>
          <w:rFonts w:ascii="Arial" w:eastAsia="Cambria" w:hAnsi="Arial" w:cs="Arial"/>
          <w:sz w:val="22"/>
          <w:szCs w:val="22"/>
          <w:lang w:eastAsia="en-US" w:bidi="en-US"/>
        </w:rPr>
        <w:t>(</w:t>
      </w:r>
      <w:r w:rsidRPr="000B0810">
        <w:rPr>
          <w:rFonts w:ascii="Arial" w:eastAsia="Cambria" w:hAnsi="Arial" w:cs="Arial"/>
          <w:sz w:val="22"/>
          <w:szCs w:val="22"/>
          <w:lang w:val="en-US" w:eastAsia="en-US" w:bidi="en-US"/>
        </w:rPr>
        <w:t>TIN</w:t>
      </w:r>
      <w:r w:rsidRPr="000B0810">
        <w:rPr>
          <w:rFonts w:ascii="Arial" w:eastAsia="Cambria" w:hAnsi="Arial" w:cs="Arial"/>
          <w:sz w:val="22"/>
          <w:szCs w:val="22"/>
          <w:lang w:eastAsia="en-US" w:bidi="en-US"/>
        </w:rPr>
        <w:t xml:space="preserve">) </w:t>
      </w:r>
      <w:r w:rsidRPr="000B0810">
        <w:rPr>
          <w:rFonts w:ascii="Arial" w:eastAsia="Cambria" w:hAnsi="Arial" w:cs="Arial"/>
          <w:sz w:val="22"/>
          <w:szCs w:val="22"/>
        </w:rPr>
        <w:t>отсутствует, то укажите причину:</w:t>
      </w:r>
    </w:p>
    <w:p w:rsidR="005E09F0" w:rsidRPr="000B0810" w:rsidRDefault="005E09F0" w:rsidP="005E09F0">
      <w:pPr>
        <w:ind w:left="709" w:hanging="567"/>
        <w:jc w:val="both"/>
        <w:rPr>
          <w:rFonts w:ascii="Arial" w:eastAsia="Times New Roman" w:hAnsi="Arial" w:cs="Arial"/>
          <w:sz w:val="22"/>
          <w:szCs w:val="22"/>
          <w:lang w:val="en-US"/>
        </w:rPr>
      </w:pPr>
      <w:r w:rsidRPr="000B0810">
        <w:rPr>
          <w:rFonts w:ascii="Arial" w:eastAsia="Times New Roman" w:hAnsi="Arial" w:cs="Arial"/>
          <w:b/>
          <w:bCs/>
          <w:sz w:val="22"/>
          <w:szCs w:val="22"/>
          <w:vertAlign w:val="superscript"/>
          <w:lang w:val="en-US" w:bidi="en-US"/>
        </w:rPr>
        <w:t>1</w:t>
      </w:r>
      <w:r w:rsidRPr="000B0810">
        <w:rPr>
          <w:rFonts w:ascii="Arial" w:eastAsia="Times New Roman" w:hAnsi="Arial" w:cs="Arial"/>
          <w:b/>
          <w:bCs/>
          <w:sz w:val="22"/>
          <w:szCs w:val="22"/>
          <w:lang w:val="en-US" w:bidi="en-US"/>
        </w:rPr>
        <w:t>A/</w:t>
      </w:r>
      <w:r w:rsidRPr="000B0810">
        <w:rPr>
          <w:rFonts w:ascii="Arial" w:eastAsia="Times New Roman" w:hAnsi="Arial" w:cs="Arial"/>
          <w:b/>
          <w:bCs/>
          <w:i/>
          <w:iCs/>
          <w:sz w:val="22"/>
          <w:szCs w:val="22"/>
          <w:lang w:val="en-US" w:bidi="en-US"/>
        </w:rPr>
        <w:t xml:space="preserve">Reason A </w:t>
      </w:r>
      <w:r w:rsidRPr="000B0810">
        <w:rPr>
          <w:rFonts w:ascii="Arial" w:eastAsia="Times New Roman" w:hAnsi="Arial" w:cs="Arial"/>
          <w:b/>
          <w:bCs/>
          <w:i/>
          <w:iCs/>
          <w:sz w:val="22"/>
          <w:szCs w:val="22"/>
          <w:lang w:val="en-US"/>
        </w:rPr>
        <w:t>-</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Страна</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юрисдикция</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налогового</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резидентства</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Организации</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не</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присваивает</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ИНН</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The country/jurisdiction where the Account Holder is resident does not issue TINs to its residents.</w:t>
      </w:r>
    </w:p>
    <w:p w:rsidR="005E09F0" w:rsidRPr="000B0810" w:rsidRDefault="005E09F0" w:rsidP="005E09F0">
      <w:pPr>
        <w:ind w:left="709" w:hanging="567"/>
        <w:jc w:val="both"/>
        <w:rPr>
          <w:rFonts w:ascii="Arial" w:eastAsia="Times New Roman" w:hAnsi="Arial" w:cs="Arial"/>
          <w:sz w:val="22"/>
          <w:szCs w:val="22"/>
          <w:lang w:val="en-US"/>
        </w:rPr>
      </w:pPr>
      <w:r w:rsidRPr="000B0810">
        <w:rPr>
          <w:rFonts w:ascii="Arial" w:eastAsia="Times New Roman" w:hAnsi="Arial" w:cs="Arial"/>
          <w:b/>
          <w:bCs/>
          <w:sz w:val="22"/>
          <w:szCs w:val="22"/>
          <w:vertAlign w:val="superscript"/>
          <w:lang w:val="en-US"/>
        </w:rPr>
        <w:t>2</w:t>
      </w:r>
      <w:r w:rsidRPr="000B0810">
        <w:rPr>
          <w:rFonts w:ascii="Arial" w:eastAsia="Times New Roman" w:hAnsi="Arial" w:cs="Arial"/>
          <w:b/>
          <w:bCs/>
          <w:sz w:val="22"/>
          <w:szCs w:val="22"/>
          <w:lang w:val="en-US"/>
        </w:rPr>
        <w:t xml:space="preserve"> </w:t>
      </w:r>
      <w:r w:rsidRPr="000B0810">
        <w:rPr>
          <w:rFonts w:ascii="Arial" w:eastAsia="Times New Roman" w:hAnsi="Arial" w:cs="Arial"/>
          <w:b/>
          <w:bCs/>
          <w:sz w:val="22"/>
          <w:szCs w:val="22"/>
          <w:lang w:val="en-US" w:bidi="en-US"/>
        </w:rPr>
        <w:t xml:space="preserve">B </w:t>
      </w:r>
      <w:r w:rsidRPr="000B0810">
        <w:rPr>
          <w:rFonts w:ascii="Arial" w:eastAsia="Times New Roman" w:hAnsi="Arial" w:cs="Arial"/>
          <w:sz w:val="22"/>
          <w:szCs w:val="22"/>
          <w:lang w:val="en-US" w:bidi="en-US"/>
        </w:rPr>
        <w:t>/</w:t>
      </w:r>
      <w:r w:rsidRPr="000B0810">
        <w:rPr>
          <w:rFonts w:ascii="Arial" w:eastAsia="Times New Roman" w:hAnsi="Arial" w:cs="Arial"/>
          <w:b/>
          <w:bCs/>
          <w:i/>
          <w:iCs/>
          <w:sz w:val="22"/>
          <w:szCs w:val="22"/>
          <w:lang w:val="en-US" w:bidi="en-US"/>
        </w:rPr>
        <w:t>Reason B</w:t>
      </w:r>
      <w:r w:rsidRPr="000B0810">
        <w:rPr>
          <w:rFonts w:ascii="Arial" w:eastAsia="Times New Roman" w:hAnsi="Arial" w:cs="Arial"/>
          <w:sz w:val="22"/>
          <w:szCs w:val="22"/>
          <w:lang w:val="en-US" w:bidi="en-US"/>
        </w:rPr>
        <w:t xml:space="preserve"> </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Организация</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не</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может</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по</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иным</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причинам</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получить</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ИНН</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или</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его</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аналог</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причина</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 xml:space="preserve">The Account Holder is otherwise unable to obtain a TIN </w:t>
      </w:r>
      <w:r w:rsidRPr="000B0810">
        <w:rPr>
          <w:rFonts w:ascii="Arial" w:eastAsia="Times New Roman" w:hAnsi="Arial" w:cs="Arial"/>
          <w:i/>
          <w:iCs/>
          <w:sz w:val="22"/>
          <w:szCs w:val="22"/>
          <w:lang w:val="en-US" w:bidi="en-US"/>
        </w:rPr>
        <w:t>or equivalent number(Please explain why you are unable to obtain a TIN in the below table if you have selected this reason).</w:t>
      </w:r>
    </w:p>
    <w:p w:rsidR="005E09F0" w:rsidRPr="000B0810" w:rsidRDefault="005E09F0" w:rsidP="005E09F0">
      <w:pPr>
        <w:keepNext/>
        <w:keepLines/>
        <w:ind w:left="709" w:hanging="567"/>
        <w:jc w:val="both"/>
        <w:outlineLvl w:val="3"/>
        <w:rPr>
          <w:rFonts w:ascii="Arial" w:eastAsia="Cambria" w:hAnsi="Arial" w:cs="Arial"/>
          <w:color w:val="auto"/>
          <w:sz w:val="22"/>
          <w:szCs w:val="22"/>
          <w:lang w:val="en-US"/>
        </w:rPr>
      </w:pPr>
      <w:r w:rsidRPr="000B0810">
        <w:rPr>
          <w:rFonts w:ascii="Arial" w:eastAsia="Cambria" w:hAnsi="Arial" w:cs="Arial"/>
          <w:b/>
          <w:bCs/>
          <w:sz w:val="22"/>
          <w:szCs w:val="22"/>
          <w:vertAlign w:val="superscript"/>
        </w:rPr>
        <w:t>3</w:t>
      </w:r>
      <w:r w:rsidRPr="000B0810">
        <w:rPr>
          <w:rFonts w:ascii="Arial" w:eastAsia="Cambria" w:hAnsi="Arial" w:cs="Arial"/>
          <w:b/>
          <w:bCs/>
          <w:sz w:val="22"/>
          <w:szCs w:val="22"/>
        </w:rPr>
        <w:t xml:space="preserve"> </w:t>
      </w:r>
      <w:r w:rsidRPr="000B0810">
        <w:rPr>
          <w:rFonts w:ascii="Arial" w:eastAsia="Cambria" w:hAnsi="Arial" w:cs="Arial"/>
          <w:b/>
          <w:bCs/>
          <w:sz w:val="22"/>
          <w:szCs w:val="22"/>
          <w:lang w:val="en-US" w:eastAsia="en-US" w:bidi="en-US"/>
        </w:rPr>
        <w:t>C</w:t>
      </w:r>
      <w:r w:rsidRPr="000B0810">
        <w:rPr>
          <w:rFonts w:ascii="Arial" w:eastAsia="Cambria" w:hAnsi="Arial" w:cs="Arial"/>
          <w:b/>
          <w:bCs/>
          <w:sz w:val="22"/>
          <w:szCs w:val="22"/>
          <w:lang w:eastAsia="en-US" w:bidi="en-US"/>
        </w:rPr>
        <w:t>/</w:t>
      </w:r>
      <w:r w:rsidRPr="000B0810">
        <w:rPr>
          <w:rFonts w:ascii="Arial" w:eastAsia="Cambria" w:hAnsi="Arial" w:cs="Arial"/>
          <w:b/>
          <w:bCs/>
          <w:i/>
          <w:iCs/>
          <w:sz w:val="22"/>
          <w:szCs w:val="22"/>
          <w:lang w:val="en-US" w:eastAsia="en-US" w:bidi="en-US"/>
        </w:rPr>
        <w:t>Reason</w:t>
      </w:r>
      <w:r w:rsidRPr="000B0810">
        <w:rPr>
          <w:rFonts w:ascii="Arial" w:eastAsia="Cambria" w:hAnsi="Arial" w:cs="Arial"/>
          <w:b/>
          <w:bCs/>
          <w:i/>
          <w:iCs/>
          <w:sz w:val="22"/>
          <w:szCs w:val="22"/>
          <w:lang w:eastAsia="en-US" w:bidi="en-US"/>
        </w:rPr>
        <w:t xml:space="preserve"> </w:t>
      </w:r>
      <w:r w:rsidRPr="000B0810">
        <w:rPr>
          <w:rFonts w:ascii="Arial" w:eastAsia="Cambria" w:hAnsi="Arial" w:cs="Arial"/>
          <w:b/>
          <w:bCs/>
          <w:i/>
          <w:iCs/>
          <w:sz w:val="22"/>
          <w:szCs w:val="22"/>
          <w:lang w:val="en-US" w:eastAsia="en-US" w:bidi="en-US"/>
        </w:rPr>
        <w:t>C</w:t>
      </w:r>
      <w:r w:rsidRPr="000B0810">
        <w:rPr>
          <w:rFonts w:ascii="Arial" w:eastAsia="Cambria" w:hAnsi="Arial" w:cs="Arial"/>
          <w:sz w:val="22"/>
          <w:szCs w:val="22"/>
          <w:lang w:eastAsia="en-US" w:bidi="en-US"/>
        </w:rPr>
        <w:t xml:space="preserve"> </w:t>
      </w:r>
      <w:r w:rsidRPr="000B0810">
        <w:rPr>
          <w:rFonts w:ascii="Arial" w:eastAsia="Cambria" w:hAnsi="Arial" w:cs="Arial"/>
          <w:sz w:val="22"/>
          <w:szCs w:val="22"/>
        </w:rPr>
        <w:t xml:space="preserve">- предоставление ИНН необязательно (если право Вашей юрисдикции не </w:t>
      </w:r>
      <w:r w:rsidRPr="000B0810">
        <w:rPr>
          <w:rFonts w:ascii="Arial" w:eastAsia="Cambria" w:hAnsi="Arial" w:cs="Arial"/>
          <w:color w:val="auto"/>
          <w:sz w:val="22"/>
          <w:szCs w:val="22"/>
        </w:rPr>
        <w:t xml:space="preserve">содержит требования о сборе данных о ИНН)/ </w:t>
      </w:r>
      <w:r w:rsidRPr="000B0810">
        <w:rPr>
          <w:rFonts w:ascii="Arial" w:eastAsia="Cambria" w:hAnsi="Arial" w:cs="Arial"/>
          <w:color w:val="auto"/>
          <w:sz w:val="22"/>
          <w:szCs w:val="22"/>
          <w:lang w:val="en-US" w:bidi="en-US"/>
        </w:rPr>
        <w:t>No</w:t>
      </w:r>
      <w:r w:rsidRPr="000B0810">
        <w:rPr>
          <w:rFonts w:ascii="Arial" w:eastAsia="Cambria" w:hAnsi="Arial" w:cs="Arial"/>
          <w:color w:val="auto"/>
          <w:sz w:val="22"/>
          <w:szCs w:val="22"/>
          <w:lang w:bidi="en-US"/>
        </w:rPr>
        <w:t xml:space="preserve"> </w:t>
      </w:r>
      <w:r w:rsidRPr="000B0810">
        <w:rPr>
          <w:rFonts w:ascii="Arial" w:eastAsia="Cambria" w:hAnsi="Arial" w:cs="Arial"/>
          <w:color w:val="auto"/>
          <w:sz w:val="22"/>
          <w:szCs w:val="22"/>
          <w:lang w:val="en-US" w:bidi="en-US"/>
        </w:rPr>
        <w:t>TIN</w:t>
      </w:r>
      <w:r w:rsidRPr="000B0810">
        <w:rPr>
          <w:rFonts w:ascii="Arial" w:eastAsia="Cambria" w:hAnsi="Arial" w:cs="Arial"/>
          <w:color w:val="auto"/>
          <w:sz w:val="22"/>
          <w:szCs w:val="22"/>
          <w:lang w:bidi="en-US"/>
        </w:rPr>
        <w:t xml:space="preserve"> </w:t>
      </w:r>
      <w:r w:rsidRPr="000B0810">
        <w:rPr>
          <w:rFonts w:ascii="Arial" w:eastAsia="Cambria" w:hAnsi="Arial" w:cs="Arial"/>
          <w:color w:val="auto"/>
          <w:sz w:val="22"/>
          <w:szCs w:val="22"/>
          <w:lang w:val="en-US" w:bidi="en-US"/>
        </w:rPr>
        <w:t>is</w:t>
      </w:r>
      <w:r w:rsidRPr="000B0810">
        <w:rPr>
          <w:rFonts w:ascii="Arial" w:eastAsia="Cambria" w:hAnsi="Arial" w:cs="Arial"/>
          <w:color w:val="auto"/>
          <w:sz w:val="22"/>
          <w:szCs w:val="22"/>
          <w:lang w:bidi="en-US"/>
        </w:rPr>
        <w:t xml:space="preserve"> </w:t>
      </w:r>
      <w:r w:rsidRPr="000B0810">
        <w:rPr>
          <w:rFonts w:ascii="Arial" w:eastAsia="Cambria" w:hAnsi="Arial" w:cs="Arial"/>
          <w:color w:val="auto"/>
          <w:sz w:val="22"/>
          <w:szCs w:val="22"/>
          <w:lang w:val="en-US" w:bidi="en-US"/>
        </w:rPr>
        <w:t>required</w:t>
      </w:r>
      <w:r w:rsidRPr="000B0810">
        <w:rPr>
          <w:rFonts w:ascii="Arial" w:eastAsia="Cambria" w:hAnsi="Arial" w:cs="Arial"/>
          <w:color w:val="auto"/>
          <w:sz w:val="22"/>
          <w:szCs w:val="22"/>
          <w:lang w:bidi="en-US"/>
        </w:rPr>
        <w:t xml:space="preserve">. </w:t>
      </w:r>
      <w:r w:rsidRPr="000B0810">
        <w:rPr>
          <w:rFonts w:ascii="Arial" w:eastAsia="Cambria" w:hAnsi="Arial" w:cs="Arial"/>
          <w:color w:val="auto"/>
          <w:sz w:val="22"/>
          <w:szCs w:val="22"/>
          <w:lang w:val="en-US" w:bidi="en-US"/>
        </w:rPr>
        <w:t>(</w:t>
      </w:r>
      <w:r w:rsidRPr="000B0810">
        <w:rPr>
          <w:rFonts w:ascii="Arial" w:eastAsia="Cambria" w:hAnsi="Arial" w:cs="Arial"/>
          <w:i/>
          <w:iCs/>
          <w:color w:val="auto"/>
          <w:sz w:val="22"/>
          <w:szCs w:val="22"/>
          <w:lang w:val="en-US" w:bidi="en-US"/>
        </w:rPr>
        <w:t>Note. Only select this reason if the</w:t>
      </w:r>
      <w:r w:rsidRPr="000B0810">
        <w:rPr>
          <w:rFonts w:ascii="Arial" w:eastAsia="Cambria" w:hAnsi="Arial" w:cs="Arial"/>
          <w:color w:val="auto"/>
          <w:sz w:val="22"/>
          <w:szCs w:val="22"/>
          <w:lang w:val="en-US"/>
        </w:rPr>
        <w:t xml:space="preserve"> </w:t>
      </w:r>
      <w:r w:rsidRPr="000B0810">
        <w:rPr>
          <w:rFonts w:ascii="Arial" w:eastAsia="Cambria" w:hAnsi="Arial" w:cs="Arial"/>
          <w:i/>
          <w:iCs/>
          <w:color w:val="auto"/>
          <w:sz w:val="22"/>
          <w:szCs w:val="22"/>
          <w:lang w:val="en-US" w:bidi="en-US"/>
        </w:rPr>
        <w:t>domestic law of the relevant jurisdiction does not require the collection of the TIN issued by such jurisdiction)</w:t>
      </w:r>
    </w:p>
    <w:p w:rsidR="005E09F0" w:rsidRPr="000B0810" w:rsidRDefault="005E09F0" w:rsidP="005E09F0">
      <w:pPr>
        <w:spacing w:line="269" w:lineRule="auto"/>
        <w:ind w:left="709" w:hanging="567"/>
        <w:jc w:val="both"/>
        <w:rPr>
          <w:rFonts w:ascii="Arial" w:eastAsia="Times New Roman" w:hAnsi="Arial" w:cs="Arial"/>
          <w:sz w:val="22"/>
          <w:szCs w:val="22"/>
          <w:lang w:val="en-US"/>
        </w:rPr>
      </w:pPr>
      <w:r w:rsidRPr="000B0810">
        <w:rPr>
          <w:rFonts w:ascii="Arial" w:eastAsia="Times New Roman" w:hAnsi="Arial" w:cs="Arial"/>
          <w:sz w:val="22"/>
          <w:szCs w:val="22"/>
        </w:rPr>
        <w:t>Пожалуйста</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объясните</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в</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следующей</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таблице</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почему</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Организация</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не</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можете</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получить</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идентификационный</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номер</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налогоплательщика</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если</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Вы</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указали</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причину</w:t>
      </w:r>
      <w:r w:rsidRPr="000B0810">
        <w:rPr>
          <w:rFonts w:ascii="Arial" w:eastAsia="Times New Roman" w:hAnsi="Arial" w:cs="Arial"/>
          <w:sz w:val="22"/>
          <w:szCs w:val="22"/>
          <w:lang w:val="en-US"/>
        </w:rPr>
        <w:t xml:space="preserve"> - </w:t>
      </w:r>
      <w:r w:rsidRPr="000B0810">
        <w:rPr>
          <w:rFonts w:ascii="Arial" w:eastAsia="Times New Roman" w:hAnsi="Arial" w:cs="Arial"/>
          <w:b/>
          <w:bCs/>
          <w:sz w:val="22"/>
          <w:szCs w:val="22"/>
        </w:rPr>
        <w:t>В</w:t>
      </w:r>
      <w:r w:rsidRPr="000B0810">
        <w:rPr>
          <w:rFonts w:ascii="Arial" w:eastAsia="Times New Roman" w:hAnsi="Arial" w:cs="Arial"/>
          <w:b/>
          <w:bCs/>
          <w:sz w:val="22"/>
          <w:szCs w:val="22"/>
          <w:lang w:val="en-US"/>
        </w:rPr>
        <w:t xml:space="preserve">/ </w:t>
      </w:r>
      <w:r w:rsidRPr="000B0810">
        <w:rPr>
          <w:rFonts w:ascii="Arial" w:eastAsia="Times New Roman" w:hAnsi="Arial" w:cs="Arial"/>
          <w:i/>
          <w:iCs/>
          <w:sz w:val="22"/>
          <w:szCs w:val="22"/>
          <w:lang w:val="en-US" w:bidi="en-US"/>
        </w:rPr>
        <w:t xml:space="preserve">Please explain in the following boxes why you are unable to obtain a TIN if you selected Reason </w:t>
      </w:r>
      <w:r w:rsidRPr="000B0810">
        <w:rPr>
          <w:rFonts w:ascii="Arial" w:eastAsia="Times New Roman" w:hAnsi="Arial" w:cs="Arial"/>
          <w:b/>
          <w:bCs/>
          <w:i/>
          <w:iCs/>
          <w:sz w:val="22"/>
          <w:szCs w:val="22"/>
          <w:lang w:val="en-US" w:bidi="en-US"/>
        </w:rPr>
        <w:t xml:space="preserve">B </w:t>
      </w:r>
      <w:r w:rsidRPr="000B0810">
        <w:rPr>
          <w:rFonts w:ascii="Arial" w:eastAsia="Times New Roman" w:hAnsi="Arial" w:cs="Arial"/>
          <w:i/>
          <w:iCs/>
          <w:sz w:val="22"/>
          <w:szCs w:val="22"/>
          <w:lang w:val="en-US" w:bidi="en-US"/>
        </w:rPr>
        <w:t>above</w:t>
      </w:r>
      <w:r w:rsidRPr="000B0810">
        <w:rPr>
          <w:rFonts w:ascii="Arial" w:eastAsia="Times New Roman" w:hAnsi="Arial" w:cs="Arial"/>
          <w:sz w:val="22"/>
          <w:szCs w:val="22"/>
          <w:lang w:val="en-US" w:bidi="en-US"/>
        </w:rPr>
        <w:t>.</w:t>
      </w:r>
    </w:p>
    <w:tbl>
      <w:tblPr>
        <w:tblOverlap w:val="never"/>
        <w:tblW w:w="0" w:type="auto"/>
        <w:jc w:val="center"/>
        <w:tblLayout w:type="fixed"/>
        <w:tblCellMar>
          <w:left w:w="10" w:type="dxa"/>
          <w:right w:w="10" w:type="dxa"/>
        </w:tblCellMar>
        <w:tblLook w:val="04A0" w:firstRow="1" w:lastRow="0" w:firstColumn="1" w:lastColumn="0" w:noHBand="0" w:noVBand="1"/>
      </w:tblPr>
      <w:tblGrid>
        <w:gridCol w:w="706"/>
        <w:gridCol w:w="8654"/>
      </w:tblGrid>
      <w:tr w:rsidR="005E09F0" w:rsidRPr="000B0810" w:rsidTr="00C67C5B">
        <w:trPr>
          <w:trHeight w:hRule="exact" w:val="456"/>
          <w:jc w:val="center"/>
        </w:trPr>
        <w:tc>
          <w:tcPr>
            <w:tcW w:w="706" w:type="dxa"/>
            <w:tcBorders>
              <w:top w:val="single" w:sz="4" w:space="0" w:color="auto"/>
              <w:left w:val="single" w:sz="4" w:space="0" w:color="auto"/>
            </w:tcBorders>
            <w:shd w:val="clear" w:color="auto" w:fill="FFFFFF"/>
            <w:vAlign w:val="center"/>
          </w:tcPr>
          <w:p w:rsidR="005E09F0" w:rsidRPr="000B0810" w:rsidRDefault="005E09F0" w:rsidP="00C67C5B">
            <w:pPr>
              <w:ind w:left="709" w:hanging="567"/>
              <w:rPr>
                <w:rFonts w:ascii="Arial" w:eastAsia="Times New Roman" w:hAnsi="Arial" w:cs="Arial"/>
                <w:sz w:val="22"/>
                <w:szCs w:val="22"/>
              </w:rPr>
            </w:pPr>
            <w:r w:rsidRPr="000B0810">
              <w:rPr>
                <w:rFonts w:ascii="Arial" w:eastAsia="Times New Roman" w:hAnsi="Arial" w:cs="Arial"/>
                <w:sz w:val="22"/>
                <w:szCs w:val="22"/>
                <w:lang w:val="en-US" w:bidi="en-US"/>
              </w:rPr>
              <w:t>1</w:t>
            </w:r>
          </w:p>
        </w:tc>
        <w:tc>
          <w:tcPr>
            <w:tcW w:w="8654" w:type="dxa"/>
            <w:tcBorders>
              <w:top w:val="single" w:sz="4" w:space="0" w:color="auto"/>
              <w:left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r>
      <w:tr w:rsidR="005E09F0" w:rsidRPr="000B0810" w:rsidTr="00C67C5B">
        <w:trPr>
          <w:trHeight w:hRule="exact" w:val="446"/>
          <w:jc w:val="center"/>
        </w:trPr>
        <w:tc>
          <w:tcPr>
            <w:tcW w:w="706" w:type="dxa"/>
            <w:tcBorders>
              <w:top w:val="single" w:sz="4" w:space="0" w:color="auto"/>
              <w:left w:val="single" w:sz="4" w:space="0" w:color="auto"/>
            </w:tcBorders>
            <w:shd w:val="clear" w:color="auto" w:fill="FFFFFF"/>
            <w:vAlign w:val="center"/>
          </w:tcPr>
          <w:p w:rsidR="005E09F0" w:rsidRPr="000B0810" w:rsidRDefault="005E09F0" w:rsidP="00C67C5B">
            <w:pPr>
              <w:ind w:left="709" w:hanging="567"/>
              <w:rPr>
                <w:rFonts w:ascii="Arial" w:eastAsia="Times New Roman" w:hAnsi="Arial" w:cs="Arial"/>
                <w:sz w:val="22"/>
                <w:szCs w:val="22"/>
              </w:rPr>
            </w:pPr>
            <w:r w:rsidRPr="000B0810">
              <w:rPr>
                <w:rFonts w:ascii="Arial" w:eastAsia="Times New Roman" w:hAnsi="Arial" w:cs="Arial"/>
                <w:sz w:val="22"/>
                <w:szCs w:val="22"/>
                <w:lang w:val="en-US" w:bidi="en-US"/>
              </w:rPr>
              <w:t>2</w:t>
            </w:r>
          </w:p>
        </w:tc>
        <w:tc>
          <w:tcPr>
            <w:tcW w:w="8654" w:type="dxa"/>
            <w:tcBorders>
              <w:top w:val="single" w:sz="4" w:space="0" w:color="auto"/>
              <w:left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r>
      <w:tr w:rsidR="005E09F0" w:rsidRPr="000B0810" w:rsidTr="00C67C5B">
        <w:trPr>
          <w:trHeight w:hRule="exact" w:val="456"/>
          <w:jc w:val="center"/>
        </w:trPr>
        <w:tc>
          <w:tcPr>
            <w:tcW w:w="706" w:type="dxa"/>
            <w:tcBorders>
              <w:top w:val="single" w:sz="4" w:space="0" w:color="auto"/>
              <w:left w:val="single" w:sz="4" w:space="0" w:color="auto"/>
              <w:bottom w:val="single" w:sz="4" w:space="0" w:color="auto"/>
            </w:tcBorders>
            <w:shd w:val="clear" w:color="auto" w:fill="FFFFFF"/>
            <w:vAlign w:val="center"/>
          </w:tcPr>
          <w:p w:rsidR="005E09F0" w:rsidRPr="000B0810" w:rsidRDefault="005E09F0" w:rsidP="00C67C5B">
            <w:pPr>
              <w:ind w:left="709" w:hanging="567"/>
              <w:rPr>
                <w:rFonts w:ascii="Arial" w:eastAsia="Times New Roman" w:hAnsi="Arial" w:cs="Arial"/>
                <w:sz w:val="22"/>
                <w:szCs w:val="22"/>
              </w:rPr>
            </w:pPr>
            <w:r w:rsidRPr="000B0810">
              <w:rPr>
                <w:rFonts w:ascii="Arial" w:eastAsia="Times New Roman" w:hAnsi="Arial" w:cs="Arial"/>
                <w:sz w:val="22"/>
                <w:szCs w:val="22"/>
                <w:lang w:val="en-US" w:bidi="en-US"/>
              </w:rPr>
              <w:t>3</w:t>
            </w:r>
          </w:p>
        </w:tc>
        <w:tc>
          <w:tcPr>
            <w:tcW w:w="8654" w:type="dxa"/>
            <w:tcBorders>
              <w:top w:val="single" w:sz="4" w:space="0" w:color="auto"/>
              <w:left w:val="single" w:sz="4" w:space="0" w:color="auto"/>
              <w:bottom w:val="single" w:sz="4" w:space="0" w:color="auto"/>
              <w:right w:val="single" w:sz="4" w:space="0" w:color="auto"/>
            </w:tcBorders>
            <w:shd w:val="clear" w:color="auto" w:fill="FFFFFF"/>
          </w:tcPr>
          <w:p w:rsidR="005E09F0" w:rsidRPr="000B0810" w:rsidRDefault="005E09F0" w:rsidP="00C67C5B">
            <w:pPr>
              <w:ind w:left="709" w:hanging="567"/>
              <w:rPr>
                <w:rFonts w:ascii="Arial" w:hAnsi="Arial" w:cs="Arial"/>
                <w:sz w:val="22"/>
                <w:szCs w:val="22"/>
              </w:rPr>
            </w:pPr>
          </w:p>
        </w:tc>
      </w:tr>
    </w:tbl>
    <w:p w:rsidR="005E09F0" w:rsidRPr="000B0810" w:rsidRDefault="005E09F0" w:rsidP="005E09F0">
      <w:pPr>
        <w:spacing w:after="346" w:line="14" w:lineRule="exact"/>
        <w:ind w:left="709" w:hanging="567"/>
        <w:rPr>
          <w:rFonts w:ascii="Arial" w:hAnsi="Arial" w:cs="Arial"/>
          <w:sz w:val="22"/>
          <w:szCs w:val="22"/>
        </w:rPr>
      </w:pPr>
    </w:p>
    <w:p w:rsidR="005E09F0" w:rsidRPr="00636EDA" w:rsidRDefault="005E09F0" w:rsidP="005E09F0">
      <w:pPr>
        <w:spacing w:after="140" w:line="259" w:lineRule="auto"/>
        <w:ind w:firstLine="400"/>
        <w:jc w:val="center"/>
        <w:rPr>
          <w:rFonts w:ascii="Arial" w:eastAsia="Times New Roman" w:hAnsi="Arial" w:cs="Arial"/>
          <w:b/>
          <w:sz w:val="22"/>
          <w:szCs w:val="22"/>
        </w:rPr>
      </w:pPr>
      <w:r w:rsidRPr="00636EDA">
        <w:rPr>
          <w:rFonts w:ascii="Arial" w:eastAsia="Times New Roman" w:hAnsi="Arial" w:cs="Arial"/>
          <w:b/>
          <w:sz w:val="22"/>
          <w:szCs w:val="22"/>
        </w:rPr>
        <w:t>Часть 4 I Part 4 - Декларация и подпись. Declarations and Signature</w:t>
      </w:r>
    </w:p>
    <w:p w:rsidR="005E09F0" w:rsidRPr="000B0810" w:rsidRDefault="005E09F0" w:rsidP="005E09F0">
      <w:pPr>
        <w:spacing w:after="140"/>
        <w:ind w:left="709" w:hanging="567"/>
        <w:jc w:val="both"/>
        <w:rPr>
          <w:rFonts w:ascii="Arial" w:eastAsia="Times New Roman" w:hAnsi="Arial" w:cs="Arial"/>
          <w:sz w:val="22"/>
          <w:szCs w:val="22"/>
        </w:rPr>
      </w:pPr>
      <w:r w:rsidRPr="000B0810">
        <w:rPr>
          <w:rFonts w:ascii="Arial" w:eastAsia="Times New Roman" w:hAnsi="Arial" w:cs="Arial"/>
          <w:sz w:val="22"/>
          <w:szCs w:val="22"/>
        </w:rPr>
        <w:t>Я осознаю, что вся предоставленная мной информация соответствует условиям заключенного соглашения/договора с ООО «ФФИН Банк» и я понимаю порядок использования предоставленной информации.</w:t>
      </w:r>
    </w:p>
    <w:p w:rsidR="005E09F0" w:rsidRPr="000B0810" w:rsidRDefault="005E09F0" w:rsidP="005E09F0">
      <w:pPr>
        <w:spacing w:after="140"/>
        <w:ind w:left="709" w:hanging="567"/>
        <w:jc w:val="both"/>
        <w:rPr>
          <w:rFonts w:ascii="Arial" w:eastAsia="Times New Roman" w:hAnsi="Arial" w:cs="Arial"/>
          <w:sz w:val="22"/>
          <w:szCs w:val="22"/>
        </w:rPr>
      </w:pPr>
      <w:r w:rsidRPr="000B0810">
        <w:rPr>
          <w:rFonts w:ascii="Arial" w:eastAsia="Times New Roman" w:hAnsi="Arial" w:cs="Arial"/>
          <w:sz w:val="22"/>
          <w:szCs w:val="22"/>
        </w:rPr>
        <w:t>Я осознаю, что предоставленная мной информация об Организации и о контролирующем лице (собственнике) может быть передана в национальный налоговый орган, в котором Организация и контролирующее лицо (лица) является/являются налогоплательщиками в соответствии с условиями межгосударственного соглашения по обмену информацией о финансовых счетах. Я подтверждаю, что я уполномочен подписывать все распоряжения в отношении данной Организации, в том числе в отношении всех счетов, к которым относится этот Опросный лист.</w:t>
      </w:r>
    </w:p>
    <w:p w:rsidR="005E09F0" w:rsidRPr="00636EDA" w:rsidRDefault="005E09F0" w:rsidP="005E09F0">
      <w:pPr>
        <w:spacing w:after="140" w:line="259" w:lineRule="auto"/>
        <w:jc w:val="center"/>
        <w:rPr>
          <w:rFonts w:ascii="Arial" w:eastAsia="Times New Roman" w:hAnsi="Arial" w:cs="Arial"/>
          <w:b/>
          <w:sz w:val="22"/>
          <w:szCs w:val="22"/>
        </w:rPr>
      </w:pPr>
      <w:r w:rsidRPr="00636EDA">
        <w:rPr>
          <w:rFonts w:ascii="Arial" w:eastAsia="Times New Roman" w:hAnsi="Arial" w:cs="Arial"/>
          <w:b/>
          <w:sz w:val="22"/>
          <w:szCs w:val="22"/>
        </w:rPr>
        <w:t>Я заявляю, что все указанные мной сведения, насколько мне известно, являются точными и полными.</w:t>
      </w:r>
    </w:p>
    <w:p w:rsidR="005E09F0" w:rsidRPr="000B0810" w:rsidRDefault="005E09F0" w:rsidP="005E09F0">
      <w:pPr>
        <w:spacing w:after="40"/>
        <w:ind w:left="709" w:hanging="567"/>
        <w:jc w:val="both"/>
        <w:rPr>
          <w:rFonts w:ascii="Arial" w:eastAsia="Times New Roman" w:hAnsi="Arial" w:cs="Arial"/>
          <w:sz w:val="22"/>
          <w:szCs w:val="22"/>
        </w:rPr>
      </w:pPr>
      <w:r w:rsidRPr="000B0810">
        <w:rPr>
          <w:rFonts w:ascii="Arial" w:eastAsia="Times New Roman" w:hAnsi="Arial" w:cs="Arial"/>
          <w:sz w:val="22"/>
          <w:szCs w:val="22"/>
        </w:rPr>
        <w:t>Я беру на себя обязательство информировать ООО «ФФИН Банк» в течение 30 дней о любых изменениях в обстоятельствах, влияющих на статус налогового резидента, указанных в части 1 данной формы или указанная информация в настоящем Опросном листе изменилась и дополнилась, с целью обновления ООО «ФФИН Банк» настоящего Опросного листа.</w:t>
      </w:r>
    </w:p>
    <w:p w:rsidR="005E09F0" w:rsidRPr="000B0810" w:rsidRDefault="005E09F0" w:rsidP="005E09F0">
      <w:pPr>
        <w:ind w:left="709" w:hanging="567"/>
        <w:jc w:val="both"/>
        <w:rPr>
          <w:rFonts w:ascii="Arial" w:eastAsia="Times New Roman" w:hAnsi="Arial" w:cs="Arial"/>
          <w:sz w:val="22"/>
          <w:szCs w:val="22"/>
          <w:lang w:val="en-US"/>
        </w:rPr>
      </w:pPr>
      <w:r w:rsidRPr="000B0810">
        <w:rPr>
          <w:rFonts w:ascii="Arial" w:eastAsia="Times New Roman" w:hAnsi="Arial" w:cs="Arial"/>
          <w:sz w:val="22"/>
          <w:szCs w:val="22"/>
          <w:lang w:val="en-US" w:bidi="en-US"/>
        </w:rPr>
        <w:t>I understand that the information supplied by me is covered by the full provisions of the terms and conditions governing the Account Holder's relationship with "FFIN Bank" LLC.". setting out "FFIN Bank" LLC.", a.o.may use and share the information supplied by me</w:t>
      </w:r>
      <w:r w:rsidRPr="000B0810">
        <w:rPr>
          <w:rFonts w:ascii="Arial" w:eastAsia="Times New Roman" w:hAnsi="Arial" w:cs="Arial"/>
          <w:b/>
          <w:bCs/>
          <w:sz w:val="22"/>
          <w:szCs w:val="22"/>
          <w:lang w:val="en-US" w:bidi="en-US"/>
        </w:rPr>
        <w:t>.</w:t>
      </w:r>
    </w:p>
    <w:p w:rsidR="005E09F0" w:rsidRPr="000B0810" w:rsidRDefault="005E09F0" w:rsidP="005E09F0">
      <w:pPr>
        <w:ind w:left="709" w:hanging="567"/>
        <w:jc w:val="both"/>
        <w:rPr>
          <w:rFonts w:ascii="Arial" w:eastAsia="Times New Roman" w:hAnsi="Arial" w:cs="Arial"/>
          <w:sz w:val="22"/>
          <w:szCs w:val="22"/>
          <w:lang w:val="en-US"/>
        </w:rPr>
      </w:pPr>
      <w:r w:rsidRPr="000B0810">
        <w:rPr>
          <w:rFonts w:ascii="Arial" w:eastAsia="Times New Roman" w:hAnsi="Arial" w:cs="Arial"/>
          <w:sz w:val="22"/>
          <w:szCs w:val="22"/>
          <w:lang w:val="en-US" w:bidi="en-US"/>
        </w:rPr>
        <w:t>I acknowledge that the information contained in this form and information regarding the Account Holder and any Reportable Account(s) may be reported to the tax authorities of the country/jurisdiction in which this account(s) is/are maintained and exchanged with tax authorities of another country/jurisdiction or countries/jurisdictions in which the Account Holder may be tax resident pursuant to intergovernmental agreements to exchange financial account information.</w:t>
      </w:r>
    </w:p>
    <w:p w:rsidR="005E09F0" w:rsidRPr="000B0810" w:rsidRDefault="005E09F0" w:rsidP="005E09F0">
      <w:pPr>
        <w:spacing w:after="40"/>
        <w:ind w:left="709" w:hanging="567"/>
        <w:jc w:val="both"/>
        <w:rPr>
          <w:rFonts w:ascii="Arial" w:eastAsia="Times New Roman" w:hAnsi="Arial" w:cs="Arial"/>
          <w:sz w:val="22"/>
          <w:szCs w:val="22"/>
          <w:lang w:val="en-US"/>
        </w:rPr>
      </w:pPr>
      <w:r w:rsidRPr="000B0810">
        <w:rPr>
          <w:rFonts w:ascii="Arial" w:eastAsia="Times New Roman" w:hAnsi="Arial" w:cs="Arial"/>
          <w:sz w:val="22"/>
          <w:szCs w:val="22"/>
          <w:lang w:val="en-US" w:bidi="en-US"/>
        </w:rPr>
        <w:t xml:space="preserve">I certify that I am authorised to sign for the Account Holder in respect of all the account(s) to which this </w:t>
      </w:r>
      <w:r w:rsidRPr="000B0810">
        <w:rPr>
          <w:rFonts w:ascii="Arial" w:eastAsia="Times New Roman" w:hAnsi="Arial" w:cs="Arial"/>
          <w:sz w:val="22"/>
          <w:szCs w:val="22"/>
          <w:lang w:val="en-US" w:bidi="en-US"/>
        </w:rPr>
        <w:lastRenderedPageBreak/>
        <w:t>form relates.</w:t>
      </w:r>
    </w:p>
    <w:p w:rsidR="005E09F0" w:rsidRPr="000B0810" w:rsidRDefault="005E09F0" w:rsidP="005E09F0">
      <w:pPr>
        <w:keepNext/>
        <w:keepLines/>
        <w:spacing w:after="220"/>
        <w:ind w:left="709" w:hanging="567"/>
        <w:jc w:val="both"/>
        <w:outlineLvl w:val="4"/>
        <w:rPr>
          <w:rFonts w:ascii="Arial" w:eastAsia="Cambria" w:hAnsi="Arial" w:cs="Arial"/>
          <w:b/>
          <w:bCs/>
          <w:color w:val="auto"/>
          <w:sz w:val="22"/>
          <w:szCs w:val="22"/>
          <w:lang w:val="en-US"/>
        </w:rPr>
      </w:pPr>
      <w:r w:rsidRPr="000B0810">
        <w:rPr>
          <w:rFonts w:ascii="Arial" w:eastAsia="Cambria" w:hAnsi="Arial" w:cs="Arial"/>
          <w:b/>
          <w:bCs/>
          <w:sz w:val="22"/>
          <w:szCs w:val="22"/>
          <w:lang w:val="en-US" w:bidi="en-US"/>
        </w:rPr>
        <w:t>I declare that all statements made in this declaration are, to the best of my knowledge and belief, correct and complete.</w:t>
      </w:r>
    </w:p>
    <w:p w:rsidR="005E09F0" w:rsidRPr="000B0810" w:rsidRDefault="005E09F0" w:rsidP="005E09F0">
      <w:pPr>
        <w:spacing w:after="220"/>
        <w:ind w:left="709" w:hanging="567"/>
        <w:jc w:val="both"/>
        <w:rPr>
          <w:rFonts w:ascii="Arial" w:eastAsia="Times New Roman" w:hAnsi="Arial" w:cs="Arial"/>
          <w:sz w:val="22"/>
          <w:szCs w:val="22"/>
          <w:lang w:val="en-US"/>
        </w:rPr>
      </w:pPr>
      <w:r w:rsidRPr="000B0810">
        <w:rPr>
          <w:rFonts w:ascii="Arial" w:eastAsia="Times New Roman" w:hAnsi="Arial" w:cs="Arial"/>
          <w:sz w:val="22"/>
          <w:szCs w:val="22"/>
          <w:lang w:val="en-US" w:bidi="en-US"/>
        </w:rPr>
        <w:t xml:space="preserve">I undertake to advise "FFIN Bank" LLC.". within </w:t>
      </w:r>
      <w:r w:rsidRPr="000B0810">
        <w:rPr>
          <w:rFonts w:ascii="Arial" w:eastAsia="Times New Roman" w:hAnsi="Arial" w:cs="Arial"/>
          <w:sz w:val="22"/>
          <w:szCs w:val="22"/>
          <w:lang w:val="en-US"/>
        </w:rPr>
        <w:t xml:space="preserve">30 </w:t>
      </w:r>
      <w:r w:rsidRPr="000B0810">
        <w:rPr>
          <w:rFonts w:ascii="Arial" w:eastAsia="Times New Roman" w:hAnsi="Arial" w:cs="Arial"/>
          <w:sz w:val="22"/>
          <w:szCs w:val="22"/>
          <w:lang w:val="en-US" w:bidi="en-US"/>
        </w:rPr>
        <w:t xml:space="preserve">days of any change in circumstances which affects the tax residency status of the individual identified in Part </w:t>
      </w:r>
      <w:r w:rsidRPr="000B0810">
        <w:rPr>
          <w:rFonts w:ascii="Arial" w:eastAsia="Times New Roman" w:hAnsi="Arial" w:cs="Arial"/>
          <w:sz w:val="22"/>
          <w:szCs w:val="22"/>
          <w:lang w:val="en-US"/>
        </w:rPr>
        <w:t xml:space="preserve">1 </w:t>
      </w:r>
      <w:r w:rsidRPr="000B0810">
        <w:rPr>
          <w:rFonts w:ascii="Arial" w:eastAsia="Times New Roman" w:hAnsi="Arial" w:cs="Arial"/>
          <w:sz w:val="22"/>
          <w:szCs w:val="22"/>
          <w:lang w:val="en-US" w:bidi="en-US"/>
        </w:rPr>
        <w:t xml:space="preserve">of this form or causes the information contained herein to become incorrect or incomplete, and to provide "FFIN Bank" LLC." with a suitably updated self-certification and Declaration within </w:t>
      </w:r>
      <w:r w:rsidRPr="000B0810">
        <w:rPr>
          <w:rFonts w:ascii="Arial" w:eastAsia="Times New Roman" w:hAnsi="Arial" w:cs="Arial"/>
          <w:sz w:val="22"/>
          <w:szCs w:val="22"/>
          <w:lang w:val="en-US"/>
        </w:rPr>
        <w:t xml:space="preserve">30 </w:t>
      </w:r>
      <w:r w:rsidRPr="000B0810">
        <w:rPr>
          <w:rFonts w:ascii="Arial" w:eastAsia="Times New Roman" w:hAnsi="Arial" w:cs="Arial"/>
          <w:sz w:val="22"/>
          <w:szCs w:val="22"/>
          <w:lang w:val="en-US" w:bidi="en-US"/>
        </w:rPr>
        <w:t>days of such change in circumstances</w:t>
      </w:r>
      <w:r w:rsidRPr="000B0810">
        <w:rPr>
          <w:rFonts w:ascii="Arial" w:eastAsia="Times New Roman" w:hAnsi="Arial" w:cs="Arial"/>
          <w:b/>
          <w:bCs/>
          <w:sz w:val="22"/>
          <w:szCs w:val="22"/>
          <w:lang w:val="en-US" w:bidi="en-US"/>
        </w:rPr>
        <w:t>.</w:t>
      </w:r>
    </w:p>
    <w:p w:rsidR="005E09F0" w:rsidRPr="000B0810" w:rsidRDefault="005E09F0" w:rsidP="005E09F0">
      <w:pPr>
        <w:tabs>
          <w:tab w:val="left" w:leader="underscore" w:pos="5803"/>
        </w:tabs>
        <w:ind w:left="709" w:hanging="567"/>
        <w:jc w:val="both"/>
        <w:rPr>
          <w:rFonts w:ascii="Arial" w:eastAsia="Times New Roman" w:hAnsi="Arial" w:cs="Arial"/>
          <w:sz w:val="22"/>
          <w:szCs w:val="22"/>
          <w:lang w:val="en-US"/>
        </w:rPr>
      </w:pPr>
      <w:r w:rsidRPr="000B0810">
        <w:rPr>
          <w:rFonts w:ascii="Arial" w:eastAsia="Times New Roman" w:hAnsi="Arial" w:cs="Arial"/>
          <w:sz w:val="22"/>
          <w:szCs w:val="22"/>
        </w:rPr>
        <w:t>Подпись</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lang w:val="en-US" w:bidi="en-US"/>
        </w:rPr>
        <w:t xml:space="preserve">/Signature: </w:t>
      </w:r>
      <w:r w:rsidRPr="000B0810">
        <w:rPr>
          <w:rFonts w:ascii="Arial" w:eastAsia="Times New Roman" w:hAnsi="Arial" w:cs="Arial"/>
          <w:sz w:val="22"/>
          <w:szCs w:val="22"/>
          <w:lang w:val="en-US"/>
        </w:rPr>
        <w:tab/>
      </w:r>
    </w:p>
    <w:p w:rsidR="005E09F0" w:rsidRPr="000B0810" w:rsidRDefault="005E09F0" w:rsidP="005E09F0">
      <w:pPr>
        <w:tabs>
          <w:tab w:val="left" w:leader="underscore" w:pos="5966"/>
        </w:tabs>
        <w:spacing w:after="220"/>
        <w:ind w:left="709" w:hanging="567"/>
        <w:jc w:val="both"/>
        <w:rPr>
          <w:rFonts w:ascii="Arial" w:eastAsia="Times New Roman" w:hAnsi="Arial" w:cs="Arial"/>
          <w:sz w:val="22"/>
          <w:szCs w:val="22"/>
          <w:lang w:val="en-US"/>
        </w:rPr>
      </w:pPr>
      <w:r w:rsidRPr="000B0810">
        <w:rPr>
          <w:rFonts w:ascii="Arial" w:eastAsia="Times New Roman" w:hAnsi="Arial" w:cs="Arial"/>
          <w:sz w:val="22"/>
          <w:szCs w:val="22"/>
        </w:rPr>
        <w:t>Фамилия</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И</w:t>
      </w:r>
      <w:r w:rsidRPr="000B0810">
        <w:rPr>
          <w:rFonts w:ascii="Arial" w:eastAsia="Times New Roman" w:hAnsi="Arial" w:cs="Arial"/>
          <w:sz w:val="22"/>
          <w:szCs w:val="22"/>
          <w:lang w:val="en-US"/>
        </w:rPr>
        <w:t>.</w:t>
      </w:r>
      <w:r w:rsidRPr="000B0810">
        <w:rPr>
          <w:rFonts w:ascii="Arial" w:eastAsia="Times New Roman" w:hAnsi="Arial" w:cs="Arial"/>
          <w:sz w:val="22"/>
          <w:szCs w:val="22"/>
        </w:rPr>
        <w:t>О</w:t>
      </w:r>
      <w:r w:rsidRPr="000B0810">
        <w:rPr>
          <w:rFonts w:ascii="Arial" w:eastAsia="Times New Roman" w:hAnsi="Arial" w:cs="Arial"/>
          <w:sz w:val="22"/>
          <w:szCs w:val="22"/>
          <w:lang w:val="en-US"/>
        </w:rPr>
        <w:t>.</w:t>
      </w:r>
      <w:r w:rsidRPr="000B0810">
        <w:rPr>
          <w:rFonts w:ascii="Arial" w:eastAsia="Times New Roman" w:hAnsi="Arial" w:cs="Arial"/>
          <w:sz w:val="22"/>
          <w:szCs w:val="22"/>
          <w:lang w:val="en-US" w:bidi="en-US"/>
        </w:rPr>
        <w:t xml:space="preserve">/Print name: </w:t>
      </w:r>
      <w:r w:rsidRPr="000B0810">
        <w:rPr>
          <w:rFonts w:ascii="Arial" w:eastAsia="Times New Roman" w:hAnsi="Arial" w:cs="Arial"/>
          <w:sz w:val="22"/>
          <w:szCs w:val="22"/>
          <w:lang w:val="en-US"/>
        </w:rPr>
        <w:tab/>
      </w:r>
    </w:p>
    <w:p w:rsidR="005E09F0" w:rsidRPr="000B0810" w:rsidRDefault="005E09F0" w:rsidP="005E09F0">
      <w:pPr>
        <w:tabs>
          <w:tab w:val="left" w:leader="underscore" w:pos="6178"/>
        </w:tabs>
        <w:spacing w:after="220"/>
        <w:ind w:left="709" w:hanging="567"/>
        <w:jc w:val="both"/>
        <w:rPr>
          <w:rFonts w:ascii="Arial" w:eastAsia="Times New Roman" w:hAnsi="Arial" w:cs="Arial"/>
          <w:sz w:val="22"/>
          <w:szCs w:val="22"/>
          <w:lang w:val="en-US"/>
        </w:rPr>
      </w:pPr>
      <w:r w:rsidRPr="000B0810">
        <w:rPr>
          <w:rFonts w:ascii="Arial" w:eastAsia="Times New Roman" w:hAnsi="Arial" w:cs="Arial"/>
          <w:sz w:val="22"/>
          <w:szCs w:val="22"/>
        </w:rPr>
        <w:t>Должность</w:t>
      </w:r>
      <w:r w:rsidRPr="000B0810">
        <w:rPr>
          <w:rFonts w:ascii="Arial" w:eastAsia="Times New Roman" w:hAnsi="Arial" w:cs="Arial"/>
          <w:sz w:val="22"/>
          <w:szCs w:val="22"/>
          <w:lang w:val="en-US" w:bidi="en-US"/>
        </w:rPr>
        <w:t>/Authorised Officer:</w:t>
      </w:r>
      <w:r w:rsidRPr="000B0810">
        <w:rPr>
          <w:rFonts w:ascii="Arial" w:eastAsia="Times New Roman" w:hAnsi="Arial" w:cs="Arial"/>
          <w:sz w:val="22"/>
          <w:szCs w:val="22"/>
          <w:lang w:val="en-US" w:bidi="en-US"/>
        </w:rPr>
        <w:tab/>
      </w:r>
    </w:p>
    <w:p w:rsidR="005E09F0" w:rsidRPr="000B0810" w:rsidRDefault="005E09F0" w:rsidP="005E09F0">
      <w:pPr>
        <w:tabs>
          <w:tab w:val="left" w:leader="underscore" w:pos="4526"/>
        </w:tabs>
        <w:spacing w:after="220"/>
        <w:ind w:left="709" w:hanging="567"/>
        <w:jc w:val="both"/>
        <w:rPr>
          <w:rFonts w:ascii="Arial" w:eastAsia="Times New Roman" w:hAnsi="Arial" w:cs="Arial"/>
          <w:sz w:val="22"/>
          <w:szCs w:val="22"/>
          <w:lang w:val="en-US"/>
        </w:rPr>
      </w:pPr>
      <w:r w:rsidRPr="000B0810">
        <w:rPr>
          <w:rFonts w:ascii="Arial" w:eastAsia="Times New Roman" w:hAnsi="Arial" w:cs="Arial"/>
          <w:sz w:val="22"/>
          <w:szCs w:val="22"/>
        </w:rPr>
        <w:t>Дата</w:t>
      </w:r>
      <w:r w:rsidRPr="000B0810">
        <w:rPr>
          <w:rFonts w:ascii="Arial" w:eastAsia="Times New Roman" w:hAnsi="Arial" w:cs="Arial"/>
          <w:sz w:val="22"/>
          <w:szCs w:val="22"/>
          <w:lang w:val="en-US" w:bidi="en-US"/>
        </w:rPr>
        <w:t>/Date:</w:t>
      </w:r>
      <w:r w:rsidRPr="000B0810">
        <w:rPr>
          <w:rFonts w:ascii="Arial" w:eastAsia="Times New Roman" w:hAnsi="Arial" w:cs="Arial"/>
          <w:sz w:val="22"/>
          <w:szCs w:val="22"/>
          <w:lang w:val="en-US" w:bidi="en-US"/>
        </w:rPr>
        <w:tab/>
      </w:r>
    </w:p>
    <w:p w:rsidR="005E09F0" w:rsidRPr="000B0810" w:rsidRDefault="005E09F0" w:rsidP="005E09F0">
      <w:pPr>
        <w:ind w:left="709" w:hanging="567"/>
        <w:jc w:val="both"/>
        <w:rPr>
          <w:rFonts w:ascii="Arial" w:eastAsia="Times New Roman" w:hAnsi="Arial" w:cs="Arial"/>
          <w:sz w:val="22"/>
          <w:szCs w:val="22"/>
        </w:rPr>
      </w:pPr>
      <w:r w:rsidRPr="000B0810">
        <w:rPr>
          <w:rFonts w:ascii="Arial" w:eastAsia="Times New Roman" w:hAnsi="Arial" w:cs="Arial"/>
          <w:b/>
          <w:bCs/>
          <w:sz w:val="22"/>
          <w:szCs w:val="22"/>
        </w:rPr>
        <w:t xml:space="preserve">Примечание: </w:t>
      </w:r>
      <w:r w:rsidRPr="000B0810">
        <w:rPr>
          <w:rFonts w:ascii="Arial" w:eastAsia="Times New Roman" w:hAnsi="Arial" w:cs="Arial"/>
          <w:sz w:val="22"/>
          <w:szCs w:val="22"/>
        </w:rPr>
        <w:t>При подписании Опросного листа на основании доверенности также приложите</w:t>
      </w:r>
    </w:p>
    <w:p w:rsidR="005E09F0" w:rsidRPr="000B0810" w:rsidRDefault="005E09F0" w:rsidP="005E09F0">
      <w:pPr>
        <w:ind w:left="709" w:hanging="567"/>
        <w:jc w:val="both"/>
        <w:rPr>
          <w:rFonts w:ascii="Arial" w:eastAsia="Times New Roman" w:hAnsi="Arial" w:cs="Arial"/>
          <w:sz w:val="22"/>
          <w:szCs w:val="22"/>
          <w:lang w:val="en-US"/>
        </w:rPr>
      </w:pPr>
      <w:r w:rsidRPr="000B0810">
        <w:rPr>
          <w:rFonts w:ascii="Arial" w:eastAsia="Times New Roman" w:hAnsi="Arial" w:cs="Arial"/>
          <w:sz w:val="22"/>
          <w:szCs w:val="22"/>
        </w:rPr>
        <w:t>заверенную</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копию</w:t>
      </w:r>
      <w:r w:rsidRPr="000B0810">
        <w:rPr>
          <w:rFonts w:ascii="Arial" w:eastAsia="Times New Roman" w:hAnsi="Arial" w:cs="Arial"/>
          <w:sz w:val="22"/>
          <w:szCs w:val="22"/>
          <w:lang w:val="en-US"/>
        </w:rPr>
        <w:t xml:space="preserve"> </w:t>
      </w:r>
      <w:r w:rsidRPr="000B0810">
        <w:rPr>
          <w:rFonts w:ascii="Arial" w:eastAsia="Times New Roman" w:hAnsi="Arial" w:cs="Arial"/>
          <w:sz w:val="22"/>
          <w:szCs w:val="22"/>
        </w:rPr>
        <w:t>доверенности</w:t>
      </w:r>
    </w:p>
    <w:p w:rsidR="005E09F0" w:rsidRPr="00D6052C" w:rsidRDefault="005E09F0" w:rsidP="00FF2F47">
      <w:pPr>
        <w:spacing w:after="220"/>
        <w:ind w:left="709" w:hanging="567"/>
        <w:jc w:val="both"/>
        <w:rPr>
          <w:rFonts w:eastAsia="Times New Roman" w:cs="Arial"/>
          <w:i/>
          <w:sz w:val="20"/>
          <w:szCs w:val="22"/>
          <w:lang w:val="en-US"/>
        </w:rPr>
      </w:pPr>
      <w:r w:rsidRPr="000B0810">
        <w:rPr>
          <w:rFonts w:ascii="Arial" w:eastAsia="Times New Roman" w:hAnsi="Arial" w:cs="Arial"/>
          <w:b/>
          <w:bCs/>
          <w:sz w:val="22"/>
          <w:szCs w:val="22"/>
          <w:lang w:val="en-US" w:bidi="en-US"/>
        </w:rPr>
        <w:t>Note</w:t>
      </w:r>
      <w:r w:rsidRPr="000B0810">
        <w:rPr>
          <w:rFonts w:ascii="Arial" w:eastAsia="Times New Roman" w:hAnsi="Arial" w:cs="Arial"/>
          <w:sz w:val="22"/>
          <w:szCs w:val="22"/>
          <w:lang w:val="en-US" w:bidi="en-US"/>
        </w:rPr>
        <w:t>: If signing under a power of attorney please also attach a certified</w:t>
      </w:r>
      <w:r>
        <w:rPr>
          <w:rFonts w:ascii="Arial" w:eastAsia="Times New Roman" w:hAnsi="Arial" w:cs="Arial"/>
          <w:sz w:val="22"/>
          <w:szCs w:val="22"/>
          <w:lang w:val="en-US" w:bidi="en-US"/>
        </w:rPr>
        <w:t xml:space="preserve"> copy of the power of attorney.</w:t>
      </w:r>
    </w:p>
    <w:p w:rsidR="0088182F" w:rsidRPr="0088182F" w:rsidRDefault="0088182F">
      <w:pPr>
        <w:widowControl/>
        <w:spacing w:after="160" w:line="259" w:lineRule="auto"/>
        <w:rPr>
          <w:rFonts w:ascii="Arial" w:eastAsia="Times New Roman" w:hAnsi="Arial" w:cs="Arial"/>
          <w:i/>
          <w:sz w:val="20"/>
          <w:szCs w:val="22"/>
          <w:lang w:val="en-US"/>
        </w:rPr>
      </w:pPr>
      <w:r w:rsidRPr="0088182F">
        <w:rPr>
          <w:rFonts w:eastAsia="Times New Roman" w:cs="Arial"/>
          <w:i/>
          <w:sz w:val="20"/>
          <w:szCs w:val="22"/>
          <w:lang w:val="en-US"/>
        </w:rPr>
        <w:br w:type="page"/>
      </w:r>
    </w:p>
    <w:p w:rsidR="005E09F0" w:rsidRPr="00F65192" w:rsidRDefault="005E09F0" w:rsidP="005E09F0">
      <w:pPr>
        <w:pStyle w:val="aff5"/>
        <w:ind w:left="709"/>
        <w:jc w:val="right"/>
        <w:rPr>
          <w:rFonts w:eastAsia="Times New Roman" w:cs="Arial"/>
          <w:i/>
          <w:color w:val="000000"/>
          <w:spacing w:val="0"/>
          <w:kern w:val="0"/>
          <w:sz w:val="20"/>
          <w:szCs w:val="22"/>
          <w:lang w:eastAsia="ru-RU" w:bidi="ru-RU"/>
        </w:rPr>
      </w:pPr>
      <w:r w:rsidRPr="00F65192">
        <w:rPr>
          <w:rFonts w:eastAsia="Times New Roman" w:cs="Arial"/>
          <w:i/>
          <w:color w:val="000000"/>
          <w:spacing w:val="0"/>
          <w:kern w:val="0"/>
          <w:sz w:val="20"/>
          <w:szCs w:val="22"/>
          <w:lang w:eastAsia="ru-RU" w:bidi="ru-RU"/>
        </w:rPr>
        <w:lastRenderedPageBreak/>
        <w:t xml:space="preserve">Приложение 1 </w:t>
      </w:r>
    </w:p>
    <w:p w:rsidR="005E09F0" w:rsidRPr="00F65192" w:rsidRDefault="005E09F0" w:rsidP="005E09F0">
      <w:pPr>
        <w:pStyle w:val="aff5"/>
        <w:ind w:left="709"/>
        <w:jc w:val="right"/>
        <w:rPr>
          <w:rFonts w:eastAsia="Times New Roman" w:cs="Arial"/>
          <w:i/>
          <w:color w:val="000000"/>
          <w:spacing w:val="0"/>
          <w:kern w:val="0"/>
          <w:sz w:val="20"/>
          <w:szCs w:val="22"/>
          <w:lang w:eastAsia="ru-RU" w:bidi="ru-RU"/>
        </w:rPr>
      </w:pPr>
      <w:r w:rsidRPr="00F65192">
        <w:rPr>
          <w:rFonts w:eastAsia="Times New Roman" w:cs="Arial"/>
          <w:i/>
          <w:color w:val="000000"/>
          <w:spacing w:val="0"/>
          <w:kern w:val="0"/>
          <w:sz w:val="20"/>
          <w:szCs w:val="22"/>
          <w:lang w:eastAsia="ru-RU" w:bidi="ru-RU"/>
        </w:rPr>
        <w:t xml:space="preserve">к Форме самосертификации </w:t>
      </w:r>
    </w:p>
    <w:p w:rsidR="005E09F0" w:rsidRPr="00F65192" w:rsidRDefault="005E09F0" w:rsidP="005E09F0">
      <w:pPr>
        <w:pStyle w:val="aff5"/>
        <w:ind w:left="709"/>
        <w:jc w:val="right"/>
        <w:rPr>
          <w:rFonts w:eastAsia="Times New Roman" w:cs="Arial"/>
          <w:i/>
          <w:color w:val="000000"/>
          <w:spacing w:val="0"/>
          <w:kern w:val="0"/>
          <w:sz w:val="20"/>
          <w:szCs w:val="22"/>
          <w:lang w:eastAsia="ru-RU" w:bidi="ru-RU"/>
        </w:rPr>
      </w:pPr>
      <w:r w:rsidRPr="00F65192">
        <w:rPr>
          <w:rFonts w:eastAsia="Times New Roman" w:cs="Arial"/>
          <w:i/>
          <w:color w:val="000000"/>
          <w:spacing w:val="0"/>
          <w:kern w:val="0"/>
          <w:sz w:val="20"/>
          <w:szCs w:val="22"/>
          <w:lang w:eastAsia="ru-RU" w:bidi="ru-RU"/>
        </w:rPr>
        <w:t xml:space="preserve">юридического лица в целях CRS </w:t>
      </w:r>
    </w:p>
    <w:p w:rsidR="005E09F0" w:rsidRPr="00097AD8" w:rsidRDefault="005E09F0" w:rsidP="005E09F0">
      <w:pPr>
        <w:numPr>
          <w:ilvl w:val="0"/>
          <w:numId w:val="24"/>
        </w:numPr>
        <w:spacing w:after="220"/>
        <w:ind w:left="709" w:hanging="567"/>
        <w:jc w:val="both"/>
        <w:rPr>
          <w:rFonts w:ascii="Arial" w:eastAsia="Times New Roman" w:hAnsi="Arial" w:cs="Arial"/>
          <w:sz w:val="20"/>
          <w:szCs w:val="22"/>
        </w:rPr>
      </w:pPr>
      <w:r w:rsidRPr="000B0810">
        <w:rPr>
          <w:rFonts w:ascii="Arial" w:eastAsia="Times New Roman" w:hAnsi="Arial" w:cs="Arial"/>
          <w:sz w:val="20"/>
          <w:szCs w:val="22"/>
        </w:rPr>
        <w:t xml:space="preserve"> </w:t>
      </w:r>
      <w:r w:rsidRPr="00097AD8">
        <w:rPr>
          <w:rFonts w:ascii="Arial" w:eastAsia="Times New Roman" w:hAnsi="Arial" w:cs="Arial"/>
          <w:b/>
          <w:sz w:val="20"/>
          <w:szCs w:val="22"/>
        </w:rPr>
        <w:t>Активная нефинансовая организация (Активная НФО)</w:t>
      </w:r>
      <w:r w:rsidRPr="00097AD8">
        <w:rPr>
          <w:rFonts w:ascii="Arial" w:eastAsia="Times New Roman" w:hAnsi="Arial" w:cs="Arial"/>
          <w:sz w:val="20"/>
          <w:szCs w:val="22"/>
        </w:rPr>
        <w:t>:</w:t>
      </w:r>
    </w:p>
    <w:p w:rsidR="005E09F0" w:rsidRPr="00615A5E" w:rsidRDefault="005E09F0" w:rsidP="005E09F0">
      <w:pPr>
        <w:spacing w:after="220"/>
        <w:ind w:left="709"/>
        <w:jc w:val="both"/>
        <w:rPr>
          <w:rFonts w:ascii="Arial" w:eastAsia="Times New Roman" w:hAnsi="Arial" w:cs="Arial"/>
          <w:sz w:val="20"/>
          <w:szCs w:val="22"/>
        </w:rPr>
      </w:pPr>
      <w:r w:rsidRPr="00097AD8">
        <w:rPr>
          <w:rFonts w:ascii="Arial" w:eastAsia="Times New Roman" w:hAnsi="Arial" w:cs="Arial"/>
          <w:sz w:val="20"/>
          <w:szCs w:val="22"/>
        </w:rPr>
        <w:t>Клиент признается осуществляющим активную деятельность в любом из следующих случаев:</w:t>
      </w:r>
    </w:p>
    <w:p w:rsidR="005E09F0" w:rsidRPr="00A1445A" w:rsidRDefault="005E09F0" w:rsidP="005E09F0">
      <w:pPr>
        <w:pStyle w:val="aff5"/>
        <w:numPr>
          <w:ilvl w:val="0"/>
          <w:numId w:val="35"/>
        </w:numPr>
        <w:ind w:left="709" w:firstLine="0"/>
        <w:jc w:val="both"/>
        <w:rPr>
          <w:rFonts w:eastAsia="Times New Roman" w:cs="Arial"/>
          <w:color w:val="000000"/>
          <w:spacing w:val="0"/>
          <w:kern w:val="0"/>
          <w:sz w:val="20"/>
          <w:szCs w:val="22"/>
          <w:lang w:eastAsia="ru-RU" w:bidi="ru-RU"/>
        </w:rPr>
      </w:pPr>
      <w:r w:rsidRPr="00A1445A">
        <w:rPr>
          <w:rFonts w:eastAsia="Times New Roman" w:cs="Arial"/>
          <w:color w:val="000000"/>
          <w:spacing w:val="0"/>
          <w:kern w:val="0"/>
          <w:sz w:val="20"/>
          <w:szCs w:val="22"/>
          <w:lang w:eastAsia="ru-RU" w:bidi="ru-RU"/>
        </w:rPr>
        <w:t>за календарный год, предшествующий отчетному периоду, менее 50 процентов доходов клиента составляют доходы от пассивной деятельности в соответствии с пунктом 2 настоящего Приложения и менее 50 процентов активов клиента (оцениваемых по рыночной или балансовой стоимости) относятся к активам, используемым для извлечения доходов от пассивной деятельности в соответствии с пунктом 2 настоящего Приложения;</w:t>
      </w:r>
    </w:p>
    <w:p w:rsidR="005E09F0" w:rsidRPr="006C5D7D" w:rsidRDefault="005E09F0" w:rsidP="005E09F0">
      <w:pPr>
        <w:pStyle w:val="aff5"/>
        <w:numPr>
          <w:ilvl w:val="0"/>
          <w:numId w:val="35"/>
        </w:numPr>
        <w:ind w:left="709" w:firstLine="0"/>
        <w:jc w:val="both"/>
        <w:rPr>
          <w:rFonts w:eastAsia="Times New Roman" w:cs="Arial"/>
          <w:color w:val="000000"/>
          <w:spacing w:val="0"/>
          <w:kern w:val="0"/>
          <w:sz w:val="20"/>
          <w:szCs w:val="22"/>
          <w:lang w:eastAsia="ru-RU" w:bidi="ru-RU"/>
        </w:rPr>
      </w:pPr>
      <w:r w:rsidRPr="006C5D7D">
        <w:rPr>
          <w:rFonts w:eastAsia="Times New Roman" w:cs="Arial"/>
          <w:color w:val="000000"/>
          <w:spacing w:val="0"/>
          <w:kern w:val="0"/>
          <w:sz w:val="20"/>
          <w:szCs w:val="22"/>
          <w:lang w:eastAsia="ru-RU" w:bidi="ru-RU"/>
        </w:rPr>
        <w:t>акции (доли) клиента обращаются на организованных торгах в Российской Федерации или на иностранной бирже;</w:t>
      </w:r>
    </w:p>
    <w:p w:rsidR="005E09F0" w:rsidRPr="006C5D7D" w:rsidRDefault="005E09F0" w:rsidP="005E09F0">
      <w:pPr>
        <w:pStyle w:val="aff5"/>
        <w:numPr>
          <w:ilvl w:val="0"/>
          <w:numId w:val="35"/>
        </w:numPr>
        <w:ind w:left="709" w:firstLine="0"/>
        <w:jc w:val="both"/>
        <w:rPr>
          <w:rFonts w:eastAsia="Times New Roman" w:cs="Arial"/>
          <w:color w:val="000000"/>
          <w:spacing w:val="0"/>
          <w:kern w:val="0"/>
          <w:sz w:val="20"/>
          <w:szCs w:val="22"/>
          <w:lang w:eastAsia="ru-RU" w:bidi="ru-RU"/>
        </w:rPr>
      </w:pPr>
      <w:r w:rsidRPr="006C5D7D">
        <w:rPr>
          <w:rFonts w:eastAsia="Times New Roman" w:cs="Arial"/>
          <w:color w:val="000000"/>
          <w:spacing w:val="0"/>
          <w:kern w:val="0"/>
          <w:sz w:val="20"/>
          <w:szCs w:val="22"/>
          <w:lang w:eastAsia="ru-RU" w:bidi="ru-RU"/>
        </w:rPr>
        <w:t>акции (доли) организации (или структуры без образования юридического лица), которая прямо или косвенно контролируется клиентом или прямо, или косвенно контролирует такого клиента, обращаются на организованных торгах в Российской Федерации или на иностранной бирже (под прямым или косвенным контролем понимается доля участия в организации, составляющая более 50 процентов акций (долей) в уставном (складочном) капитале);</w:t>
      </w:r>
    </w:p>
    <w:p w:rsidR="005E09F0" w:rsidRPr="00A1445A" w:rsidRDefault="005E09F0" w:rsidP="005E09F0">
      <w:pPr>
        <w:pStyle w:val="aff5"/>
        <w:numPr>
          <w:ilvl w:val="0"/>
          <w:numId w:val="35"/>
        </w:numPr>
        <w:ind w:left="709" w:firstLine="0"/>
        <w:jc w:val="both"/>
        <w:rPr>
          <w:rFonts w:eastAsia="Times New Roman" w:cs="Arial"/>
          <w:color w:val="000000"/>
          <w:spacing w:val="0"/>
          <w:kern w:val="0"/>
          <w:sz w:val="20"/>
          <w:szCs w:val="22"/>
          <w:lang w:eastAsia="ru-RU" w:bidi="ru-RU"/>
        </w:rPr>
      </w:pPr>
      <w:r w:rsidRPr="006C5D7D">
        <w:rPr>
          <w:rFonts w:eastAsia="Times New Roman" w:cs="Arial"/>
          <w:color w:val="000000"/>
          <w:spacing w:val="0"/>
          <w:kern w:val="0"/>
          <w:sz w:val="20"/>
          <w:szCs w:val="22"/>
          <w:lang w:eastAsia="ru-RU" w:bidi="ru-RU"/>
        </w:rPr>
        <w:t>акции (доли) организации (или структуры без образования юридического лица), которая</w:t>
      </w:r>
      <w:r w:rsidRPr="00A1445A">
        <w:rPr>
          <w:rFonts w:eastAsia="Times New Roman" w:cs="Arial"/>
          <w:color w:val="000000"/>
          <w:spacing w:val="0"/>
          <w:kern w:val="0"/>
          <w:sz w:val="20"/>
          <w:szCs w:val="22"/>
          <w:lang w:eastAsia="ru-RU" w:bidi="ru-RU"/>
        </w:rPr>
        <w:t xml:space="preserve"> прямо или косвенно контролируется другой организацией (или структурой без образования юридического лица), одновременно прямо или косвенно контролирующей клиента, обращаются на организованных торгах в Российской Федерации или на иностранной бирже (под прямым или косвенным контролем понимается доля участия в организации, составляющая более 50 процентов акций (долей) в уставном (складочном) капитале);</w:t>
      </w:r>
    </w:p>
    <w:p w:rsidR="005E09F0" w:rsidRPr="00A1445A" w:rsidRDefault="005E09F0" w:rsidP="005E09F0">
      <w:pPr>
        <w:pStyle w:val="aff5"/>
        <w:numPr>
          <w:ilvl w:val="0"/>
          <w:numId w:val="35"/>
        </w:numPr>
        <w:ind w:left="709" w:firstLine="0"/>
        <w:jc w:val="both"/>
        <w:rPr>
          <w:rFonts w:eastAsia="Times New Roman" w:cs="Arial"/>
          <w:color w:val="000000"/>
          <w:spacing w:val="0"/>
          <w:kern w:val="0"/>
          <w:sz w:val="20"/>
          <w:szCs w:val="22"/>
          <w:lang w:eastAsia="ru-RU" w:bidi="ru-RU"/>
        </w:rPr>
      </w:pPr>
      <w:r w:rsidRPr="00A1445A">
        <w:rPr>
          <w:rFonts w:eastAsia="Times New Roman" w:cs="Arial"/>
          <w:color w:val="000000"/>
          <w:spacing w:val="0"/>
          <w:kern w:val="0"/>
          <w:sz w:val="20"/>
          <w:szCs w:val="22"/>
          <w:lang w:eastAsia="ru-RU" w:bidi="ru-RU"/>
        </w:rPr>
        <w:t>клиент исполняет функции центрального банка, является государственным учреждением, международной организацией или 100 процентов долей (акций) участия в уставном (складочном) капитале клиента принадлежит одному или нескольким из перечисленных организаций;</w:t>
      </w:r>
    </w:p>
    <w:p w:rsidR="005E09F0" w:rsidRPr="00A1445A" w:rsidRDefault="005E09F0" w:rsidP="005E09F0">
      <w:pPr>
        <w:pStyle w:val="aff5"/>
        <w:numPr>
          <w:ilvl w:val="0"/>
          <w:numId w:val="35"/>
        </w:numPr>
        <w:ind w:left="709" w:firstLine="0"/>
        <w:jc w:val="both"/>
        <w:rPr>
          <w:rFonts w:eastAsia="Times New Roman" w:cs="Arial"/>
          <w:color w:val="000000"/>
          <w:spacing w:val="0"/>
          <w:kern w:val="0"/>
          <w:sz w:val="20"/>
          <w:szCs w:val="22"/>
          <w:lang w:eastAsia="ru-RU" w:bidi="ru-RU"/>
        </w:rPr>
      </w:pPr>
      <w:r w:rsidRPr="00A1445A">
        <w:rPr>
          <w:rFonts w:eastAsia="Times New Roman" w:cs="Arial"/>
          <w:color w:val="000000"/>
          <w:spacing w:val="0"/>
          <w:kern w:val="0"/>
          <w:sz w:val="20"/>
          <w:szCs w:val="22"/>
          <w:lang w:eastAsia="ru-RU" w:bidi="ru-RU"/>
        </w:rPr>
        <w:t>клиент создан для целей прямого владения обращающимися акциями (долями) организаций, которые не являются организациями финансового рынка, или для целей финансирования таких организаций, за исключением клиентов, владеющих или осуществляющих финансирование таких организаций исключительно в инвестиционных целях;</w:t>
      </w:r>
    </w:p>
    <w:p w:rsidR="005E09F0" w:rsidRPr="006C5D7D" w:rsidRDefault="005E09F0" w:rsidP="005E09F0">
      <w:pPr>
        <w:pStyle w:val="aff5"/>
        <w:numPr>
          <w:ilvl w:val="0"/>
          <w:numId w:val="3"/>
        </w:numPr>
        <w:jc w:val="both"/>
        <w:rPr>
          <w:rFonts w:eastAsia="Times New Roman" w:cs="Arial"/>
          <w:color w:val="auto"/>
          <w:spacing w:val="0"/>
          <w:kern w:val="0"/>
          <w:sz w:val="22"/>
          <w:szCs w:val="22"/>
          <w:lang w:eastAsia="ru-RU" w:bidi="ru-RU"/>
        </w:rPr>
      </w:pPr>
      <w:r w:rsidRPr="00A1445A">
        <w:rPr>
          <w:rFonts w:eastAsia="Times New Roman" w:cs="Arial"/>
          <w:color w:val="000000"/>
          <w:spacing w:val="0"/>
          <w:kern w:val="0"/>
          <w:sz w:val="20"/>
          <w:szCs w:val="22"/>
          <w:lang w:eastAsia="ru-RU" w:bidi="ru-RU"/>
        </w:rPr>
        <w:t xml:space="preserve">клиент является вновь созданным </w:t>
      </w:r>
      <w:r w:rsidRPr="006C5D7D">
        <w:rPr>
          <w:rFonts w:eastAsia="Times New Roman" w:cs="Arial"/>
          <w:color w:val="auto"/>
          <w:spacing w:val="0"/>
          <w:kern w:val="0"/>
          <w:sz w:val="20"/>
          <w:szCs w:val="22"/>
          <w:lang w:eastAsia="ru-RU" w:bidi="ru-RU"/>
        </w:rPr>
        <w:t xml:space="preserve">лицом </w:t>
      </w:r>
      <w:r w:rsidRPr="006C5D7D">
        <w:rPr>
          <w:rFonts w:eastAsia="Times New Roman" w:cs="Arial"/>
          <w:color w:val="auto"/>
          <w:spacing w:val="0"/>
          <w:kern w:val="0"/>
          <w:sz w:val="22"/>
          <w:szCs w:val="22"/>
          <w:lang w:eastAsia="ru-RU" w:bidi="ru-RU"/>
        </w:rPr>
        <w:t>(с момента первоначальной регистрации такого клиента в качестве хозяйствующего субъекта прошло не более 24 месяцев);</w:t>
      </w:r>
    </w:p>
    <w:p w:rsidR="005E09F0" w:rsidRPr="00A1445A" w:rsidRDefault="005E09F0" w:rsidP="005E09F0">
      <w:pPr>
        <w:pStyle w:val="aff5"/>
        <w:numPr>
          <w:ilvl w:val="0"/>
          <w:numId w:val="35"/>
        </w:numPr>
        <w:spacing w:line="257" w:lineRule="auto"/>
        <w:ind w:left="709" w:firstLine="0"/>
        <w:jc w:val="both"/>
        <w:rPr>
          <w:rFonts w:eastAsia="Times New Roman" w:cs="Arial"/>
          <w:color w:val="000000"/>
          <w:spacing w:val="0"/>
          <w:kern w:val="0"/>
          <w:sz w:val="20"/>
          <w:szCs w:val="22"/>
          <w:lang w:eastAsia="ru-RU" w:bidi="ru-RU"/>
        </w:rPr>
      </w:pPr>
      <w:r w:rsidRPr="00A1445A">
        <w:rPr>
          <w:rFonts w:eastAsia="Times New Roman" w:cs="Arial"/>
          <w:color w:val="000000"/>
          <w:spacing w:val="0"/>
          <w:kern w:val="0"/>
          <w:sz w:val="20"/>
          <w:szCs w:val="22"/>
          <w:lang w:eastAsia="ru-RU" w:bidi="ru-RU"/>
        </w:rPr>
        <w:t>клиент не являлся организацией финансового рынка в течение предыдущих 5 лет и находится в процессе реорганизации в целях продолжения или возобновления коммерческой деятельности, за исключением деятельности, осуществляемой организацией финансового рынка;</w:t>
      </w:r>
    </w:p>
    <w:p w:rsidR="005E09F0" w:rsidRPr="00A1445A" w:rsidRDefault="005E09F0" w:rsidP="005E09F0">
      <w:pPr>
        <w:pStyle w:val="aff5"/>
        <w:numPr>
          <w:ilvl w:val="0"/>
          <w:numId w:val="35"/>
        </w:numPr>
        <w:ind w:left="709" w:firstLine="0"/>
        <w:jc w:val="both"/>
        <w:rPr>
          <w:rFonts w:eastAsia="Times New Roman" w:cs="Arial"/>
          <w:color w:val="000000"/>
          <w:spacing w:val="0"/>
          <w:kern w:val="0"/>
          <w:sz w:val="20"/>
          <w:szCs w:val="22"/>
          <w:lang w:eastAsia="ru-RU" w:bidi="ru-RU"/>
        </w:rPr>
      </w:pPr>
      <w:r w:rsidRPr="00A1445A">
        <w:rPr>
          <w:rFonts w:eastAsia="Times New Roman" w:cs="Arial"/>
          <w:color w:val="000000"/>
          <w:spacing w:val="0"/>
          <w:kern w:val="0"/>
          <w:sz w:val="20"/>
          <w:szCs w:val="22"/>
          <w:lang w:eastAsia="ru-RU" w:bidi="ru-RU"/>
        </w:rPr>
        <w:t>клиент является некоммерческой организацией, доходы которой не являются объектом налогообложения или освобождаются от налогов.</w:t>
      </w:r>
    </w:p>
    <w:p w:rsidR="005E09F0" w:rsidRPr="000B0810" w:rsidRDefault="005E09F0" w:rsidP="005E09F0">
      <w:pPr>
        <w:numPr>
          <w:ilvl w:val="0"/>
          <w:numId w:val="24"/>
        </w:numPr>
        <w:spacing w:line="466" w:lineRule="auto"/>
        <w:ind w:left="709" w:right="1420" w:hanging="567"/>
        <w:rPr>
          <w:rFonts w:ascii="Arial" w:eastAsia="Times New Roman" w:hAnsi="Arial" w:cs="Arial"/>
          <w:sz w:val="20"/>
          <w:szCs w:val="22"/>
        </w:rPr>
      </w:pPr>
      <w:r w:rsidRPr="000B0810">
        <w:rPr>
          <w:rFonts w:ascii="Arial" w:eastAsia="Times New Roman" w:hAnsi="Arial" w:cs="Arial"/>
          <w:sz w:val="20"/>
          <w:szCs w:val="22"/>
        </w:rPr>
        <w:t>Признаются доходами от пассивной деятельности следующие</w:t>
      </w:r>
    </w:p>
    <w:p w:rsidR="005E09F0" w:rsidRPr="00F9081F" w:rsidRDefault="005E09F0" w:rsidP="005E09F0">
      <w:pPr>
        <w:widowControl/>
        <w:numPr>
          <w:ilvl w:val="0"/>
          <w:numId w:val="34"/>
        </w:numPr>
        <w:spacing w:line="259" w:lineRule="auto"/>
        <w:ind w:left="709" w:firstLine="0"/>
        <w:contextualSpacing/>
        <w:rPr>
          <w:rFonts w:ascii="Arial" w:eastAsia="Times New Roman" w:hAnsi="Arial" w:cs="Arial"/>
          <w:sz w:val="20"/>
          <w:szCs w:val="22"/>
        </w:rPr>
      </w:pPr>
      <w:r w:rsidRPr="00F9081F">
        <w:rPr>
          <w:rFonts w:ascii="Arial" w:eastAsia="Times New Roman" w:hAnsi="Arial" w:cs="Arial"/>
          <w:sz w:val="20"/>
          <w:szCs w:val="22"/>
        </w:rPr>
        <w:t xml:space="preserve"> дивиденды;</w:t>
      </w:r>
    </w:p>
    <w:p w:rsidR="005E09F0" w:rsidRPr="000B0810" w:rsidRDefault="005E09F0" w:rsidP="005E09F0">
      <w:pPr>
        <w:numPr>
          <w:ilvl w:val="0"/>
          <w:numId w:val="34"/>
        </w:numPr>
        <w:spacing w:line="466" w:lineRule="auto"/>
        <w:ind w:left="709" w:firstLine="0"/>
        <w:jc w:val="both"/>
        <w:rPr>
          <w:rFonts w:ascii="Arial" w:eastAsia="Times New Roman" w:hAnsi="Arial" w:cs="Arial"/>
          <w:sz w:val="20"/>
          <w:szCs w:val="22"/>
        </w:rPr>
      </w:pPr>
      <w:r w:rsidRPr="000B0810">
        <w:rPr>
          <w:rFonts w:ascii="Arial" w:eastAsia="Times New Roman" w:hAnsi="Arial" w:cs="Arial"/>
          <w:sz w:val="20"/>
          <w:szCs w:val="22"/>
        </w:rPr>
        <w:t>процентный доход (или иной аналогичный доход);</w:t>
      </w:r>
    </w:p>
    <w:p w:rsidR="005E09F0" w:rsidRPr="000B0810" w:rsidRDefault="005E09F0" w:rsidP="005E09F0">
      <w:pPr>
        <w:numPr>
          <w:ilvl w:val="0"/>
          <w:numId w:val="34"/>
        </w:numPr>
        <w:spacing w:line="466" w:lineRule="auto"/>
        <w:ind w:left="709" w:firstLine="0"/>
        <w:jc w:val="both"/>
        <w:rPr>
          <w:rFonts w:ascii="Arial" w:eastAsia="Times New Roman" w:hAnsi="Arial" w:cs="Arial"/>
          <w:sz w:val="20"/>
          <w:szCs w:val="22"/>
        </w:rPr>
      </w:pPr>
      <w:r w:rsidRPr="000B0810">
        <w:rPr>
          <w:rFonts w:ascii="Arial" w:eastAsia="Times New Roman" w:hAnsi="Arial" w:cs="Arial"/>
          <w:sz w:val="20"/>
          <w:szCs w:val="22"/>
        </w:rPr>
        <w:t>доходы от сдачи в аренду или субаренду имущества;</w:t>
      </w:r>
    </w:p>
    <w:p w:rsidR="005E09F0" w:rsidRPr="000B0810" w:rsidRDefault="005E09F0" w:rsidP="005E09F0">
      <w:pPr>
        <w:numPr>
          <w:ilvl w:val="0"/>
          <w:numId w:val="34"/>
        </w:numPr>
        <w:spacing w:line="466" w:lineRule="auto"/>
        <w:ind w:left="709" w:firstLine="0"/>
        <w:jc w:val="both"/>
        <w:rPr>
          <w:rFonts w:ascii="Arial" w:eastAsia="Times New Roman" w:hAnsi="Arial" w:cs="Arial"/>
          <w:sz w:val="20"/>
          <w:szCs w:val="22"/>
        </w:rPr>
      </w:pPr>
      <w:r w:rsidRPr="000B0810">
        <w:rPr>
          <w:rFonts w:ascii="Arial" w:eastAsia="Times New Roman" w:hAnsi="Arial" w:cs="Arial"/>
          <w:sz w:val="20"/>
          <w:szCs w:val="22"/>
        </w:rPr>
        <w:t>доходы от использования прав на объекты интеллектуальной собственности;</w:t>
      </w:r>
    </w:p>
    <w:p w:rsidR="005E09F0" w:rsidRPr="000B0810" w:rsidRDefault="005E09F0" w:rsidP="005E09F0">
      <w:pPr>
        <w:numPr>
          <w:ilvl w:val="0"/>
          <w:numId w:val="34"/>
        </w:numPr>
        <w:spacing w:line="466" w:lineRule="auto"/>
        <w:ind w:left="709" w:firstLine="0"/>
        <w:jc w:val="both"/>
        <w:rPr>
          <w:rFonts w:ascii="Arial" w:eastAsia="Times New Roman" w:hAnsi="Arial" w:cs="Arial"/>
          <w:sz w:val="20"/>
          <w:szCs w:val="22"/>
        </w:rPr>
      </w:pPr>
      <w:r w:rsidRPr="000B0810">
        <w:rPr>
          <w:rFonts w:ascii="Arial" w:eastAsia="Times New Roman" w:hAnsi="Arial" w:cs="Arial"/>
          <w:sz w:val="20"/>
          <w:szCs w:val="22"/>
        </w:rPr>
        <w:t>периодические страховые выплаты (аннуитеты);</w:t>
      </w:r>
    </w:p>
    <w:p w:rsidR="005E09F0" w:rsidRPr="000B0810" w:rsidRDefault="005E09F0" w:rsidP="005E09F0">
      <w:pPr>
        <w:numPr>
          <w:ilvl w:val="0"/>
          <w:numId w:val="34"/>
        </w:numPr>
        <w:ind w:left="709" w:firstLine="0"/>
        <w:jc w:val="both"/>
        <w:rPr>
          <w:rFonts w:ascii="Arial" w:eastAsia="Times New Roman" w:hAnsi="Arial" w:cs="Arial"/>
          <w:sz w:val="20"/>
          <w:szCs w:val="22"/>
        </w:rPr>
      </w:pPr>
      <w:r w:rsidRPr="000B0810">
        <w:rPr>
          <w:rFonts w:ascii="Arial" w:eastAsia="Times New Roman" w:hAnsi="Arial" w:cs="Arial"/>
          <w:sz w:val="20"/>
          <w:szCs w:val="22"/>
        </w:rPr>
        <w:t>превышение доходов над расходами в результате осуществления операций с ценными бумагами и производными финансовыми инструментами (за исключением доходов, полученных в результате осуществления основной деятельности);</w:t>
      </w:r>
    </w:p>
    <w:p w:rsidR="005E09F0" w:rsidRPr="000B0810" w:rsidRDefault="005E09F0" w:rsidP="005E09F0">
      <w:pPr>
        <w:numPr>
          <w:ilvl w:val="0"/>
          <w:numId w:val="34"/>
        </w:numPr>
        <w:ind w:left="709" w:firstLine="0"/>
        <w:jc w:val="both"/>
        <w:rPr>
          <w:rFonts w:ascii="Arial" w:eastAsia="Times New Roman" w:hAnsi="Arial" w:cs="Arial"/>
          <w:sz w:val="20"/>
          <w:szCs w:val="22"/>
        </w:rPr>
      </w:pPr>
      <w:r w:rsidRPr="000B0810">
        <w:rPr>
          <w:rFonts w:ascii="Arial" w:eastAsia="Times New Roman" w:hAnsi="Arial" w:cs="Arial"/>
          <w:sz w:val="20"/>
          <w:szCs w:val="22"/>
        </w:rPr>
        <w:t>превышение доходов от операций с иностранной валютой (положительные курсовые разницы) над расходами от операций с иностранной валютой (отрицательные курсовые разницы);</w:t>
      </w:r>
    </w:p>
    <w:p w:rsidR="005E09F0" w:rsidRPr="000B0810" w:rsidRDefault="005E09F0" w:rsidP="005E09F0">
      <w:pPr>
        <w:numPr>
          <w:ilvl w:val="0"/>
          <w:numId w:val="34"/>
        </w:numPr>
        <w:ind w:left="709" w:firstLine="0"/>
        <w:jc w:val="both"/>
        <w:rPr>
          <w:rFonts w:ascii="Arial" w:eastAsia="Times New Roman" w:hAnsi="Arial" w:cs="Arial"/>
          <w:sz w:val="20"/>
          <w:szCs w:val="22"/>
        </w:rPr>
      </w:pPr>
      <w:r w:rsidRPr="000B0810">
        <w:rPr>
          <w:rFonts w:ascii="Arial" w:eastAsia="Times New Roman" w:hAnsi="Arial" w:cs="Arial"/>
          <w:sz w:val="20"/>
          <w:szCs w:val="22"/>
        </w:rPr>
        <w:t>доходы, полученные в рамках договора добровольного страхования жизни;</w:t>
      </w:r>
    </w:p>
    <w:p w:rsidR="005E09F0" w:rsidRDefault="005E09F0" w:rsidP="005E09F0">
      <w:pPr>
        <w:numPr>
          <w:ilvl w:val="0"/>
          <w:numId w:val="34"/>
        </w:numPr>
        <w:ind w:left="709" w:firstLine="0"/>
        <w:jc w:val="both"/>
        <w:rPr>
          <w:rFonts w:ascii="Arial" w:eastAsia="Times New Roman" w:hAnsi="Arial" w:cs="Arial"/>
          <w:sz w:val="20"/>
          <w:szCs w:val="22"/>
        </w:rPr>
      </w:pPr>
      <w:r w:rsidRPr="000B0810">
        <w:rPr>
          <w:rFonts w:ascii="Arial" w:eastAsia="Times New Roman" w:hAnsi="Arial" w:cs="Arial"/>
          <w:sz w:val="20"/>
          <w:szCs w:val="22"/>
        </w:rPr>
        <w:t>иные доходы, аналогичные доходам, указанным в настоящем пункте.</w:t>
      </w:r>
    </w:p>
    <w:p w:rsidR="005E09F0" w:rsidRPr="002D6CF8" w:rsidRDefault="005E09F0" w:rsidP="005E09F0">
      <w:pPr>
        <w:ind w:left="709"/>
        <w:jc w:val="both"/>
        <w:rPr>
          <w:rFonts w:ascii="Arial" w:eastAsia="Times New Roman" w:hAnsi="Arial" w:cs="Arial"/>
          <w:sz w:val="20"/>
          <w:szCs w:val="22"/>
        </w:rPr>
      </w:pPr>
    </w:p>
    <w:p w:rsidR="005E09F0" w:rsidRPr="000B0810" w:rsidRDefault="005E09F0" w:rsidP="005E09F0">
      <w:pPr>
        <w:spacing w:after="200"/>
        <w:ind w:left="709" w:hanging="567"/>
        <w:jc w:val="both"/>
        <w:rPr>
          <w:rFonts w:ascii="Arial" w:eastAsia="Times New Roman" w:hAnsi="Arial" w:cs="Arial"/>
          <w:sz w:val="22"/>
          <w:szCs w:val="22"/>
          <w:lang w:bidi="en-US"/>
        </w:rPr>
      </w:pPr>
      <w:r w:rsidRPr="000B0810">
        <w:rPr>
          <w:rFonts w:ascii="Arial" w:eastAsia="Times New Roman" w:hAnsi="Arial" w:cs="Arial"/>
          <w:sz w:val="20"/>
          <w:szCs w:val="22"/>
        </w:rPr>
        <w:t>3. Доходы, не указанные в пункте 2 настоящего Приложения, признаются доходами от активной деятельности.</w:t>
      </w:r>
    </w:p>
    <w:p w:rsidR="005E09F0" w:rsidRPr="006C5D7D" w:rsidRDefault="005E09F0" w:rsidP="005E09F0">
      <w:pPr>
        <w:pStyle w:val="13"/>
        <w:shd w:val="clear" w:color="auto" w:fill="auto"/>
        <w:ind w:left="709" w:hanging="567"/>
        <w:rPr>
          <w:rFonts w:ascii="Arial" w:hAnsi="Arial" w:cs="Arial"/>
        </w:rPr>
      </w:pPr>
      <w:r w:rsidRPr="005E09F0">
        <w:rPr>
          <w:rFonts w:ascii="Arial" w:hAnsi="Arial" w:cs="Arial"/>
          <w:b/>
          <w:bCs/>
          <w:color w:val="000000" w:themeColor="text1"/>
        </w:rPr>
        <w:t xml:space="preserve">4. </w:t>
      </w:r>
      <w:r w:rsidRPr="006C5D7D">
        <w:rPr>
          <w:rFonts w:ascii="Arial" w:hAnsi="Arial" w:cs="Arial"/>
          <w:b/>
          <w:bCs/>
        </w:rPr>
        <w:t xml:space="preserve">Пассивная нефинансовая организация (Пассивная НФО) - </w:t>
      </w:r>
      <w:r w:rsidRPr="006C5D7D">
        <w:rPr>
          <w:rFonts w:ascii="Arial" w:hAnsi="Arial" w:cs="Arial"/>
        </w:rPr>
        <w:t xml:space="preserve">организация или структура без </w:t>
      </w:r>
      <w:r w:rsidRPr="006C5D7D">
        <w:rPr>
          <w:rFonts w:ascii="Arial" w:hAnsi="Arial" w:cs="Arial"/>
        </w:rPr>
        <w:lastRenderedPageBreak/>
        <w:t>образования юридического лица, не являющаяся организацией финансового рынка и не соответствующая признакам клиентов, осуществляющих активную деятельность.</w:t>
      </w:r>
    </w:p>
    <w:p w:rsidR="005E09F0" w:rsidRPr="006C5D7D" w:rsidRDefault="005E09F0" w:rsidP="005E09F0">
      <w:pPr>
        <w:pStyle w:val="13"/>
        <w:shd w:val="clear" w:color="auto" w:fill="auto"/>
        <w:ind w:left="709" w:hanging="567"/>
        <w:rPr>
          <w:rFonts w:ascii="Arial" w:hAnsi="Arial" w:cs="Arial"/>
        </w:rPr>
      </w:pPr>
      <w:r w:rsidRPr="006C5D7D">
        <w:rPr>
          <w:rFonts w:ascii="Arial" w:hAnsi="Arial" w:cs="Arial"/>
        </w:rPr>
        <w:t xml:space="preserve">         А также организация финансового рынка и (или финансовое учреждение, зарегистрированные в иностранном государстве (территории), не включенном в список государств (территорий), с которыми РФ осуществляет автоматический обмен финансовой информацией в налоговых целях, размещенный на официальном сайте Федеральной налоговой службы РФ </w:t>
      </w:r>
      <w:r w:rsidRPr="006C5D7D">
        <w:rPr>
          <w:rFonts w:ascii="Arial" w:hAnsi="Arial" w:cs="Arial"/>
          <w:lang w:bidi="en-US"/>
        </w:rPr>
        <w:t>(</w:t>
      </w:r>
      <w:hyperlink r:id="rId7" w:history="1">
        <w:r w:rsidRPr="006C5D7D">
          <w:rPr>
            <w:rFonts w:ascii="Arial" w:hAnsi="Arial" w:cs="Arial"/>
            <w:lang w:val="en-US" w:bidi="en-US"/>
          </w:rPr>
          <w:t>www</w:t>
        </w:r>
        <w:r w:rsidRPr="006C5D7D">
          <w:rPr>
            <w:rFonts w:ascii="Arial" w:hAnsi="Arial" w:cs="Arial"/>
            <w:lang w:bidi="en-US"/>
          </w:rPr>
          <w:t>.</w:t>
        </w:r>
        <w:r w:rsidRPr="006C5D7D">
          <w:rPr>
            <w:rFonts w:ascii="Arial" w:hAnsi="Arial" w:cs="Arial"/>
            <w:lang w:val="en-US" w:bidi="en-US"/>
          </w:rPr>
          <w:t>nalog</w:t>
        </w:r>
        <w:r w:rsidRPr="006C5D7D">
          <w:rPr>
            <w:rFonts w:ascii="Arial" w:hAnsi="Arial" w:cs="Arial"/>
            <w:lang w:bidi="en-US"/>
          </w:rPr>
          <w:t>.</w:t>
        </w:r>
        <w:r w:rsidRPr="006C5D7D">
          <w:rPr>
            <w:rFonts w:ascii="Arial" w:hAnsi="Arial" w:cs="Arial"/>
            <w:lang w:val="en-US" w:bidi="en-US"/>
          </w:rPr>
          <w:t>ru</w:t>
        </w:r>
      </w:hyperlink>
      <w:r w:rsidRPr="006C5D7D">
        <w:rPr>
          <w:rFonts w:ascii="Arial" w:hAnsi="Arial" w:cs="Arial"/>
          <w:lang w:bidi="en-US"/>
        </w:rPr>
        <w:t xml:space="preserve">), в том числе организация финансового рынка и (или) финансовое учреждение (обособленное подразделение такой организации), которые расположены в таком государстве (территории) или в отношении которых такое государство (территория) осуществляет банковский надзор и (или) регулирование финансовых рынков, </w:t>
      </w:r>
      <w:r w:rsidRPr="006C5D7D">
        <w:rPr>
          <w:rFonts w:ascii="Arial" w:hAnsi="Arial" w:cs="Arial"/>
        </w:rPr>
        <w:t>основной доход которых происходит от инвестиций или торговли финансовыми активами, и которая управляется иной организацией финансового рынка или финансовым учреждением.</w:t>
      </w:r>
    </w:p>
    <w:p w:rsidR="005E09F0" w:rsidRPr="006C5D7D" w:rsidRDefault="005E09F0" w:rsidP="005E09F0">
      <w:pPr>
        <w:pStyle w:val="13"/>
        <w:shd w:val="clear" w:color="auto" w:fill="auto"/>
        <w:ind w:left="709" w:hanging="567"/>
        <w:rPr>
          <w:rFonts w:ascii="Arial" w:hAnsi="Arial" w:cs="Arial"/>
          <w:bCs/>
        </w:rPr>
      </w:pPr>
      <w:r w:rsidRPr="006C5D7D">
        <w:rPr>
          <w:rFonts w:ascii="Arial" w:hAnsi="Arial" w:cs="Arial"/>
          <w:b/>
          <w:bCs/>
        </w:rPr>
        <w:t>Финансовое учреждение (в целях определения Пассивная НФО)</w:t>
      </w:r>
      <w:r w:rsidRPr="006C5D7D">
        <w:rPr>
          <w:rFonts w:ascii="Arial" w:hAnsi="Arial" w:cs="Arial"/>
          <w:bCs/>
        </w:rPr>
        <w:t xml:space="preserve"> – организация, зарегистрированная в иностранном государстве (территории), осуществляющая сделки с денежными средствами или иным имуществом, являющаяся таковой согласно определению, закрепленному рекомендациями ФАТФ. При этом финансовое учреждение не является организацией финансового рынка или организацией финансового рынка, зарегистрированной в иностранном государстве (территории). Организация финансового рынка и (или) финансовое учреждение управляется иной организацией финансового рынка или финансовым учреждением, если одна или несколько организаций финансового рынка или финансовых учреждений в ходе своей деятельности осуществляют прямо или косвенно от лица управляемой организации финансового рынка и (или) финансового учреждения:</w:t>
      </w:r>
    </w:p>
    <w:p w:rsidR="005E09F0" w:rsidRPr="006C5D7D" w:rsidRDefault="005E09F0" w:rsidP="005E09F0">
      <w:pPr>
        <w:pStyle w:val="13"/>
        <w:shd w:val="clear" w:color="auto" w:fill="auto"/>
        <w:ind w:left="709" w:hanging="567"/>
        <w:rPr>
          <w:rFonts w:ascii="Arial" w:hAnsi="Arial" w:cs="Arial"/>
          <w:bCs/>
        </w:rPr>
      </w:pPr>
      <w:r w:rsidRPr="006C5D7D">
        <w:rPr>
          <w:rFonts w:ascii="Arial" w:hAnsi="Arial" w:cs="Arial"/>
          <w:bCs/>
        </w:rPr>
        <w:t>а) операции, связанные одновременно или по отдельности с:</w:t>
      </w:r>
    </w:p>
    <w:p w:rsidR="005E09F0" w:rsidRPr="006C5D7D" w:rsidRDefault="005E09F0" w:rsidP="005E09F0">
      <w:pPr>
        <w:pStyle w:val="13"/>
        <w:numPr>
          <w:ilvl w:val="0"/>
          <w:numId w:val="36"/>
        </w:numPr>
        <w:shd w:val="clear" w:color="auto" w:fill="auto"/>
        <w:rPr>
          <w:rFonts w:ascii="Arial" w:hAnsi="Arial" w:cs="Arial"/>
          <w:bCs/>
        </w:rPr>
      </w:pPr>
      <w:r w:rsidRPr="006C5D7D">
        <w:rPr>
          <w:rFonts w:ascii="Arial" w:hAnsi="Arial" w:cs="Arial"/>
          <w:bCs/>
        </w:rPr>
        <w:t>торговлей высоколиквидными финансовыми инструментами (в том числе чеками, векселями, депозитными сертификатами, производными финансовыми инструментами), осуществлением операций на валютном рынке (рынке форекс), торговлей биржевыми инструментами, а также инструментами, связанными с процентными ставками и индексами, оборачиваемыми ценными бумагами, или торговлей фьючерсами на сырьевые товары;</w:t>
      </w:r>
    </w:p>
    <w:p w:rsidR="005E09F0" w:rsidRPr="006C5D7D" w:rsidRDefault="005E09F0" w:rsidP="005E09F0">
      <w:pPr>
        <w:pStyle w:val="13"/>
        <w:numPr>
          <w:ilvl w:val="0"/>
          <w:numId w:val="36"/>
        </w:numPr>
        <w:shd w:val="clear" w:color="auto" w:fill="auto"/>
        <w:rPr>
          <w:rFonts w:ascii="Arial" w:hAnsi="Arial" w:cs="Arial"/>
          <w:bCs/>
        </w:rPr>
      </w:pPr>
      <w:r w:rsidRPr="006C5D7D">
        <w:rPr>
          <w:rFonts w:ascii="Arial" w:hAnsi="Arial" w:cs="Arial"/>
          <w:bCs/>
        </w:rPr>
        <w:t>управлением индивидуальными и коллективными инвестиционными портфелями;</w:t>
      </w:r>
    </w:p>
    <w:p w:rsidR="005E09F0" w:rsidRPr="006C5D7D" w:rsidRDefault="005E09F0" w:rsidP="005E09F0">
      <w:pPr>
        <w:pStyle w:val="13"/>
        <w:numPr>
          <w:ilvl w:val="0"/>
          <w:numId w:val="36"/>
        </w:numPr>
        <w:shd w:val="clear" w:color="auto" w:fill="auto"/>
        <w:rPr>
          <w:rFonts w:ascii="Arial" w:hAnsi="Arial" w:cs="Arial"/>
          <w:bCs/>
        </w:rPr>
      </w:pPr>
      <w:r w:rsidRPr="006C5D7D">
        <w:rPr>
          <w:rFonts w:ascii="Arial" w:hAnsi="Arial" w:cs="Arial"/>
          <w:bCs/>
        </w:rPr>
        <w:t>иным инвестированием, администрированием или управлением финансовыми активами или денежными средствами от лица иной организации финансового рынка и (или) финансового учреждения;</w:t>
      </w:r>
    </w:p>
    <w:p w:rsidR="005E09F0" w:rsidRPr="006C5D7D" w:rsidRDefault="005E09F0" w:rsidP="005E09F0">
      <w:pPr>
        <w:pStyle w:val="13"/>
        <w:shd w:val="clear" w:color="auto" w:fill="auto"/>
        <w:ind w:left="709" w:hanging="567"/>
        <w:rPr>
          <w:rFonts w:ascii="Arial" w:hAnsi="Arial" w:cs="Arial"/>
          <w:bCs/>
        </w:rPr>
      </w:pPr>
      <w:r w:rsidRPr="006C5D7D">
        <w:rPr>
          <w:rFonts w:ascii="Arial" w:hAnsi="Arial" w:cs="Arial"/>
          <w:bCs/>
        </w:rPr>
        <w:t>б) инвестирование или торговлю финансовыми активами (самостоятельно или через посредников) от имени управляемой организации финансового рынка и (или) финансового учреждения, а также вправе полностью или частично распоряжаться активами такой организации финансового рынка и (или) финансового учреждения.</w:t>
      </w:r>
    </w:p>
    <w:p w:rsidR="005E09F0" w:rsidRDefault="005E09F0" w:rsidP="005E09F0">
      <w:pPr>
        <w:pStyle w:val="13"/>
        <w:shd w:val="clear" w:color="auto" w:fill="auto"/>
        <w:ind w:left="709" w:hanging="567"/>
        <w:rPr>
          <w:rFonts w:ascii="Arial" w:hAnsi="Arial" w:cs="Arial"/>
        </w:rPr>
      </w:pPr>
    </w:p>
    <w:p w:rsidR="007875C0" w:rsidRPr="006C5D7D" w:rsidRDefault="007875C0" w:rsidP="005E09F0">
      <w:pPr>
        <w:pStyle w:val="13"/>
        <w:shd w:val="clear" w:color="auto" w:fill="auto"/>
        <w:ind w:left="709" w:hanging="567"/>
        <w:rPr>
          <w:rFonts w:ascii="Arial" w:hAnsi="Arial" w:cs="Arial"/>
        </w:rPr>
      </w:pPr>
    </w:p>
    <w:p w:rsidR="005E09F0" w:rsidRPr="006C5D7D" w:rsidRDefault="005E09F0" w:rsidP="005E09F0">
      <w:pPr>
        <w:pStyle w:val="13"/>
        <w:shd w:val="clear" w:color="auto" w:fill="auto"/>
        <w:ind w:left="540" w:firstLine="0"/>
        <w:rPr>
          <w:rFonts w:ascii="Arial" w:hAnsi="Arial" w:cs="Arial"/>
        </w:rPr>
      </w:pPr>
      <w:r w:rsidRPr="006C5D7D">
        <w:rPr>
          <w:rFonts w:ascii="Arial" w:hAnsi="Arial" w:cs="Arial"/>
          <w:b/>
        </w:rPr>
        <w:t xml:space="preserve">5. Контролирующее лицо </w:t>
      </w:r>
      <w:r w:rsidRPr="006C5D7D">
        <w:rPr>
          <w:rFonts w:ascii="Arial" w:hAnsi="Arial" w:cs="Arial"/>
        </w:rPr>
        <w:t>-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клиентом-юридическим лицом либо имеет возможность контролировать его действия и которое могут осуществлять управление юридическим лицом иными способами, относятся физическое лицо (лица):</w:t>
      </w:r>
    </w:p>
    <w:p w:rsidR="005E09F0" w:rsidRPr="006C5D7D" w:rsidRDefault="005E09F0" w:rsidP="005E09F0">
      <w:pPr>
        <w:pStyle w:val="13"/>
        <w:numPr>
          <w:ilvl w:val="0"/>
          <w:numId w:val="36"/>
        </w:numPr>
        <w:shd w:val="clear" w:color="auto" w:fill="auto"/>
        <w:rPr>
          <w:rFonts w:ascii="Arial" w:hAnsi="Arial" w:cs="Arial"/>
          <w:bCs/>
        </w:rPr>
      </w:pPr>
      <w:r w:rsidRPr="006C5D7D">
        <w:rPr>
          <w:rFonts w:ascii="Arial" w:hAnsi="Arial" w:cs="Arial"/>
          <w:bCs/>
        </w:rPr>
        <w:t>осуществляющее управление юридическим лицом иными способами, такими как личные контакты с ответственными людьми, либо с теми, кто участвует в капитале.</w:t>
      </w:r>
    </w:p>
    <w:p w:rsidR="005E09F0" w:rsidRPr="006C5D7D" w:rsidRDefault="005E09F0" w:rsidP="005E09F0">
      <w:pPr>
        <w:pStyle w:val="13"/>
        <w:numPr>
          <w:ilvl w:val="0"/>
          <w:numId w:val="36"/>
        </w:numPr>
        <w:shd w:val="clear" w:color="auto" w:fill="auto"/>
        <w:rPr>
          <w:rFonts w:ascii="Arial" w:hAnsi="Arial" w:cs="Arial"/>
          <w:bCs/>
        </w:rPr>
      </w:pPr>
      <w:r w:rsidRPr="006C5D7D">
        <w:rPr>
          <w:rFonts w:ascii="Arial" w:hAnsi="Arial" w:cs="Arial"/>
          <w:bCs/>
        </w:rPr>
        <w:t>осуществляющее управление без права собственности за счет участия в финансировании предприятия; либо по причине наличия тесных семейных отношений; исторически сложившихся или сформировавшихся в результате сотрудничества связей; либо в случае, если компания объявила дефолт по определенным долгам (допустила неисполнение по определенным платежам); либо в случае использования, получения выгоды или прибыли от активов, которые находятся во владении юридического лица.</w:t>
      </w:r>
    </w:p>
    <w:p w:rsidR="005E09F0" w:rsidRPr="006C5D7D" w:rsidRDefault="005E09F0" w:rsidP="005E09F0">
      <w:pPr>
        <w:pStyle w:val="13"/>
        <w:numPr>
          <w:ilvl w:val="0"/>
          <w:numId w:val="36"/>
        </w:numPr>
        <w:shd w:val="clear" w:color="auto" w:fill="auto"/>
        <w:rPr>
          <w:rFonts w:ascii="Arial" w:hAnsi="Arial" w:cs="Arial"/>
          <w:bCs/>
        </w:rPr>
      </w:pPr>
      <w:r w:rsidRPr="006C5D7D">
        <w:rPr>
          <w:rFonts w:ascii="Arial" w:hAnsi="Arial" w:cs="Arial"/>
          <w:bCs/>
        </w:rPr>
        <w:t xml:space="preserve">ответственное за принятие стратегических решений, которые оказывают решающее </w:t>
      </w:r>
      <w:r w:rsidRPr="006C5D7D">
        <w:rPr>
          <w:rFonts w:ascii="Arial" w:hAnsi="Arial" w:cs="Arial"/>
          <w:bCs/>
        </w:rPr>
        <w:lastRenderedPageBreak/>
        <w:t>влияние на развитие бизнеса или на общее направление развития предприятия.</w:t>
      </w:r>
    </w:p>
    <w:p w:rsidR="005E09F0" w:rsidRPr="006C5D7D" w:rsidRDefault="005E09F0" w:rsidP="005E09F0">
      <w:pPr>
        <w:pStyle w:val="13"/>
        <w:numPr>
          <w:ilvl w:val="0"/>
          <w:numId w:val="36"/>
        </w:numPr>
        <w:shd w:val="clear" w:color="auto" w:fill="auto"/>
        <w:rPr>
          <w:rFonts w:ascii="Arial" w:hAnsi="Arial" w:cs="Arial"/>
          <w:bCs/>
        </w:rPr>
      </w:pPr>
      <w:r w:rsidRPr="006C5D7D">
        <w:rPr>
          <w:rFonts w:ascii="Arial" w:hAnsi="Arial" w:cs="Arial"/>
          <w:bCs/>
        </w:rPr>
        <w:t>осуществляющее исполнительный контроль за ежедневной или регулярной деятельностью юридического лица с использованием позиции руководства высшего звена: руководителя предприятия, финансового директора, управляющего или исполнительного директора, или президента.</w:t>
      </w:r>
    </w:p>
    <w:p w:rsidR="005E09F0" w:rsidRPr="006C5D7D" w:rsidRDefault="005E09F0" w:rsidP="005E09F0">
      <w:pPr>
        <w:pStyle w:val="13"/>
        <w:numPr>
          <w:ilvl w:val="0"/>
          <w:numId w:val="36"/>
        </w:numPr>
        <w:shd w:val="clear" w:color="auto" w:fill="auto"/>
        <w:rPr>
          <w:rFonts w:ascii="Arial" w:hAnsi="Arial" w:cs="Arial"/>
          <w:bCs/>
        </w:rPr>
      </w:pPr>
      <w:r w:rsidRPr="006C5D7D">
        <w:rPr>
          <w:rFonts w:ascii="Arial" w:hAnsi="Arial" w:cs="Arial"/>
          <w:bCs/>
        </w:rPr>
        <w:t>имеющее существенные полномочия при решении финансовых вопросов, связанных с работой юридического лица (включая финансовые организации, которые ведут свои счета от имени юридического лица), и при решении текущих финансовых вопросов юридического лица.</w:t>
      </w:r>
    </w:p>
    <w:p w:rsidR="005E09F0" w:rsidRPr="006C5D7D" w:rsidRDefault="005E09F0" w:rsidP="005E09F0">
      <w:pPr>
        <w:pStyle w:val="13"/>
        <w:shd w:val="clear" w:color="auto" w:fill="auto"/>
        <w:ind w:left="540" w:firstLine="0"/>
        <w:rPr>
          <w:rFonts w:ascii="Arial" w:hAnsi="Arial" w:cs="Arial"/>
          <w:lang w:bidi="en-US"/>
        </w:rPr>
      </w:pPr>
    </w:p>
    <w:p w:rsidR="005E09F0" w:rsidRDefault="005E09F0" w:rsidP="005E09F0">
      <w:pPr>
        <w:pStyle w:val="13"/>
        <w:shd w:val="clear" w:color="auto" w:fill="auto"/>
        <w:ind w:left="709" w:hanging="567"/>
        <w:rPr>
          <w:rFonts w:ascii="Arial" w:hAnsi="Arial" w:cs="Arial"/>
          <w:color w:val="FF0000"/>
        </w:rPr>
      </w:pPr>
    </w:p>
    <w:p w:rsidR="005E09F0" w:rsidRPr="00404BA2" w:rsidRDefault="005E09F0" w:rsidP="005E09F0">
      <w:pPr>
        <w:keepNext/>
        <w:keepLines/>
        <w:spacing w:after="220"/>
        <w:ind w:left="709" w:hanging="567"/>
        <w:jc w:val="right"/>
        <w:outlineLvl w:val="4"/>
        <w:rPr>
          <w:rFonts w:ascii="Arial" w:eastAsia="Cambria" w:hAnsi="Arial" w:cs="Arial"/>
          <w:bCs/>
          <w:color w:val="auto"/>
          <w:sz w:val="20"/>
          <w:szCs w:val="20"/>
          <w:lang w:val="en-US"/>
        </w:rPr>
      </w:pPr>
      <w:r w:rsidRPr="00404BA2">
        <w:rPr>
          <w:rFonts w:ascii="Arial" w:eastAsia="Cambria" w:hAnsi="Arial" w:cs="Arial"/>
          <w:bCs/>
          <w:color w:val="auto"/>
          <w:sz w:val="20"/>
          <w:szCs w:val="20"/>
          <w:lang w:val="en-US" w:bidi="en-US"/>
        </w:rPr>
        <w:t>Appendix 1</w:t>
      </w:r>
    </w:p>
    <w:p w:rsidR="005E09F0" w:rsidRPr="00862E89" w:rsidRDefault="005E09F0" w:rsidP="005E09F0">
      <w:pPr>
        <w:keepNext/>
        <w:keepLines/>
        <w:spacing w:after="660" w:line="259" w:lineRule="auto"/>
        <w:ind w:left="709" w:hanging="567"/>
        <w:jc w:val="right"/>
        <w:outlineLvl w:val="3"/>
        <w:rPr>
          <w:rFonts w:ascii="Arial" w:eastAsia="Cambria" w:hAnsi="Arial" w:cs="Arial"/>
          <w:color w:val="auto"/>
          <w:sz w:val="22"/>
          <w:szCs w:val="22"/>
          <w:lang w:val="en-US"/>
        </w:rPr>
      </w:pPr>
      <w:r w:rsidRPr="00862E89">
        <w:rPr>
          <w:rFonts w:ascii="Arial" w:eastAsia="Cambria" w:hAnsi="Arial" w:cs="Arial"/>
          <w:sz w:val="22"/>
          <w:szCs w:val="22"/>
          <w:lang w:val="en-US" w:eastAsia="en-US" w:bidi="en-US"/>
        </w:rPr>
        <w:t>CRS (Individual tax residency self-certification FORM)</w:t>
      </w:r>
    </w:p>
    <w:p w:rsidR="005E09F0" w:rsidRPr="00862E89" w:rsidRDefault="005E09F0" w:rsidP="005E09F0">
      <w:pPr>
        <w:pStyle w:val="aff5"/>
        <w:keepNext/>
        <w:keepLines/>
        <w:numPr>
          <w:ilvl w:val="0"/>
          <w:numId w:val="37"/>
        </w:numPr>
        <w:jc w:val="both"/>
        <w:outlineLvl w:val="4"/>
        <w:rPr>
          <w:rFonts w:eastAsia="Cambria" w:cs="Arial"/>
          <w:b/>
          <w:bCs/>
          <w:color w:val="auto"/>
          <w:sz w:val="22"/>
          <w:szCs w:val="22"/>
          <w:lang w:val="en-US"/>
        </w:rPr>
      </w:pPr>
      <w:r w:rsidRPr="00862E89">
        <w:rPr>
          <w:rFonts w:eastAsia="Cambria" w:cs="Arial"/>
          <w:b/>
          <w:bCs/>
          <w:sz w:val="22"/>
          <w:szCs w:val="22"/>
          <w:lang w:val="en-US" w:bidi="en-US"/>
        </w:rPr>
        <w:t>“Active NFE”</w:t>
      </w:r>
    </w:p>
    <w:p w:rsidR="005E09F0" w:rsidRPr="006C5D7D" w:rsidRDefault="005E09F0" w:rsidP="005E09F0">
      <w:pPr>
        <w:pStyle w:val="aff5"/>
        <w:ind w:left="502"/>
        <w:rPr>
          <w:rFonts w:ascii="Times New Roman" w:hAnsi="Times New Roman" w:cs="Times New Roman"/>
          <w:color w:val="auto"/>
          <w:lang w:val="en-US"/>
        </w:rPr>
      </w:pPr>
      <w:r w:rsidRPr="006C5D7D">
        <w:rPr>
          <w:rFonts w:ascii="Times New Roman" w:hAnsi="Times New Roman" w:cs="Times New Roman"/>
          <w:color w:val="auto"/>
          <w:lang w:val="en-US"/>
        </w:rPr>
        <w:t>An entity will be classified as Active NFE if it meets any of the following criteria:</w:t>
      </w:r>
    </w:p>
    <w:p w:rsidR="005E09F0" w:rsidRPr="006C5D7D" w:rsidRDefault="005E09F0" w:rsidP="005E09F0">
      <w:pPr>
        <w:pStyle w:val="aff5"/>
        <w:numPr>
          <w:ilvl w:val="0"/>
          <w:numId w:val="39"/>
        </w:numPr>
        <w:rPr>
          <w:rFonts w:cs="Arial"/>
          <w:color w:val="auto"/>
          <w:sz w:val="22"/>
          <w:szCs w:val="22"/>
          <w:lang w:val="en-US"/>
        </w:rPr>
      </w:pPr>
      <w:r w:rsidRPr="006C5D7D">
        <w:rPr>
          <w:rFonts w:cs="Arial"/>
          <w:color w:val="auto"/>
          <w:sz w:val="22"/>
          <w:szCs w:val="22"/>
          <w:lang w:val="en-US"/>
        </w:rPr>
        <w:t>less than 50% of the NFE's gross income for the calendar year preceding the reporting period is passive income pursuant to point 2 hereof, and less than 50% of the assets held by the NFE (assessed at market value or book value) are assets that produce or are held for the production of passive income pursuant to point 2 hereof;</w:t>
      </w:r>
    </w:p>
    <w:p w:rsidR="005E09F0" w:rsidRPr="006C5D7D" w:rsidRDefault="005E09F0" w:rsidP="005E09F0">
      <w:pPr>
        <w:pStyle w:val="aff5"/>
        <w:numPr>
          <w:ilvl w:val="0"/>
          <w:numId w:val="39"/>
        </w:numPr>
        <w:rPr>
          <w:rFonts w:cs="Arial"/>
          <w:color w:val="auto"/>
          <w:sz w:val="22"/>
          <w:szCs w:val="22"/>
          <w:lang w:val="en-US"/>
        </w:rPr>
      </w:pPr>
      <w:r w:rsidRPr="006C5D7D">
        <w:rPr>
          <w:rFonts w:cs="Arial"/>
          <w:color w:val="auto"/>
          <w:sz w:val="22"/>
          <w:szCs w:val="22"/>
          <w:lang w:val="en-US"/>
        </w:rPr>
        <w:t>the stock of the NFE is regularly traded on an established securities market in the Russian Federation or on a foreign exchange;</w:t>
      </w:r>
    </w:p>
    <w:p w:rsidR="005E09F0" w:rsidRPr="006C5D7D" w:rsidRDefault="005E09F0" w:rsidP="005E09F0">
      <w:pPr>
        <w:pStyle w:val="aff5"/>
        <w:numPr>
          <w:ilvl w:val="0"/>
          <w:numId w:val="39"/>
        </w:numPr>
        <w:rPr>
          <w:rFonts w:cs="Arial"/>
          <w:color w:val="auto"/>
          <w:sz w:val="22"/>
          <w:szCs w:val="22"/>
          <w:lang w:val="en-US"/>
        </w:rPr>
      </w:pPr>
      <w:r w:rsidRPr="006C5D7D">
        <w:rPr>
          <w:rFonts w:cs="Arial"/>
          <w:color w:val="auto"/>
          <w:sz w:val="22"/>
          <w:szCs w:val="22"/>
          <w:lang w:val="en-US"/>
        </w:rPr>
        <w:t>the stock of the entity (or venture without formation a legal entity) that directly or indirectly either controlled by the NFE or controls the NFE is regularly traded on an established securities market in the Russian Federation or on a foreign exchange  (more than 50% participation interest (shares) in an entity shall mean direct or indirect control);</w:t>
      </w:r>
    </w:p>
    <w:p w:rsidR="005E09F0" w:rsidRPr="006C5D7D" w:rsidRDefault="005E09F0" w:rsidP="005E09F0">
      <w:pPr>
        <w:pStyle w:val="aff5"/>
        <w:numPr>
          <w:ilvl w:val="0"/>
          <w:numId w:val="39"/>
        </w:numPr>
        <w:rPr>
          <w:rFonts w:cs="Arial"/>
          <w:color w:val="auto"/>
          <w:sz w:val="22"/>
          <w:szCs w:val="22"/>
          <w:lang w:val="en-US"/>
        </w:rPr>
      </w:pPr>
      <w:r w:rsidRPr="006C5D7D">
        <w:rPr>
          <w:rFonts w:cs="Arial"/>
          <w:color w:val="auto"/>
          <w:sz w:val="22"/>
          <w:szCs w:val="22"/>
          <w:lang w:val="en-US"/>
        </w:rPr>
        <w:t>the NFE functions as a governmental entity, an international organization, a central bank, or an entity wholly owned by one or more of the foregoing;</w:t>
      </w:r>
    </w:p>
    <w:p w:rsidR="005E09F0" w:rsidRPr="006C5D7D" w:rsidRDefault="005E09F0" w:rsidP="005E09F0">
      <w:pPr>
        <w:pStyle w:val="aff5"/>
        <w:numPr>
          <w:ilvl w:val="0"/>
          <w:numId w:val="39"/>
        </w:numPr>
        <w:rPr>
          <w:rFonts w:cs="Arial"/>
          <w:color w:val="auto"/>
          <w:sz w:val="22"/>
          <w:szCs w:val="22"/>
          <w:lang w:val="en-US"/>
        </w:rPr>
      </w:pPr>
      <w:r w:rsidRPr="006C5D7D">
        <w:rPr>
          <w:rFonts w:cs="Arial"/>
          <w:color w:val="auto"/>
          <w:sz w:val="22"/>
          <w:szCs w:val="22"/>
          <w:lang w:val="en-US"/>
        </w:rPr>
        <w:t>all of the activities of the NFE consist of direct holding the outstanding stock of or providing financing to entities that engage in trades or businesses other than the business of a Financial Institution, except that an Entity does not qualify for this status if the Entity owns or funds entities for investment purposes only;</w:t>
      </w:r>
    </w:p>
    <w:p w:rsidR="005E09F0" w:rsidRPr="006C5D7D" w:rsidRDefault="005E09F0" w:rsidP="005E09F0">
      <w:pPr>
        <w:pStyle w:val="aff5"/>
        <w:numPr>
          <w:ilvl w:val="0"/>
          <w:numId w:val="39"/>
        </w:numPr>
        <w:rPr>
          <w:rFonts w:cs="Arial"/>
          <w:color w:val="auto"/>
          <w:sz w:val="22"/>
          <w:szCs w:val="22"/>
          <w:lang w:val="en-US"/>
        </w:rPr>
      </w:pPr>
      <w:r w:rsidRPr="006C5D7D">
        <w:rPr>
          <w:rFonts w:cs="Arial"/>
          <w:color w:val="auto"/>
          <w:sz w:val="22"/>
          <w:szCs w:val="22"/>
          <w:lang w:val="en-US"/>
        </w:rPr>
        <w:t>the NFE is a newly incorporated entity, provided that the NFE does not qualify for this exception after the date that is 24 months after the date of the initial organization of the NFE;</w:t>
      </w:r>
    </w:p>
    <w:p w:rsidR="005E09F0" w:rsidRPr="006C5D7D" w:rsidRDefault="005E09F0" w:rsidP="005E09F0">
      <w:pPr>
        <w:pStyle w:val="aff5"/>
        <w:numPr>
          <w:ilvl w:val="0"/>
          <w:numId w:val="39"/>
        </w:numPr>
        <w:rPr>
          <w:rFonts w:cs="Arial"/>
          <w:color w:val="auto"/>
          <w:sz w:val="22"/>
          <w:szCs w:val="22"/>
          <w:lang w:val="en-US"/>
        </w:rPr>
      </w:pPr>
      <w:r w:rsidRPr="006C5D7D">
        <w:rPr>
          <w:rFonts w:cs="Arial"/>
          <w:color w:val="auto"/>
          <w:sz w:val="22"/>
          <w:szCs w:val="22"/>
          <w:lang w:val="en-US"/>
        </w:rPr>
        <w:t>the NFE was not a Financial Institution in the past five years, and is in the process of reorganisation with the intent to continue or recommence operations in a business other than that of a Financial Institution;</w:t>
      </w:r>
    </w:p>
    <w:p w:rsidR="005E09F0" w:rsidRPr="006C5D7D" w:rsidRDefault="005E09F0" w:rsidP="005E09F0">
      <w:pPr>
        <w:pStyle w:val="aff5"/>
        <w:numPr>
          <w:ilvl w:val="0"/>
          <w:numId w:val="39"/>
        </w:numPr>
        <w:spacing w:after="40"/>
        <w:jc w:val="both"/>
        <w:rPr>
          <w:rFonts w:eastAsia="Times New Roman" w:cs="Arial"/>
          <w:color w:val="auto"/>
          <w:sz w:val="22"/>
          <w:szCs w:val="22"/>
          <w:lang w:val="en-US" w:bidi="en-US"/>
        </w:rPr>
      </w:pPr>
      <w:r w:rsidRPr="006C5D7D">
        <w:rPr>
          <w:rFonts w:cs="Arial"/>
          <w:color w:val="auto"/>
          <w:sz w:val="22"/>
          <w:szCs w:val="22"/>
          <w:lang w:val="en-US"/>
        </w:rPr>
        <w:t>the NFE is a non-commercial organization, income of which is exempt from taxation or not subject to taxation.</w:t>
      </w:r>
    </w:p>
    <w:p w:rsidR="005E09F0" w:rsidRPr="006C5D7D" w:rsidRDefault="005E09F0" w:rsidP="005E09F0">
      <w:pPr>
        <w:pStyle w:val="aff5"/>
        <w:spacing w:after="40"/>
        <w:ind w:left="502"/>
        <w:jc w:val="both"/>
        <w:rPr>
          <w:rFonts w:eastAsia="Times New Roman" w:cs="Arial"/>
          <w:color w:val="auto"/>
          <w:sz w:val="22"/>
          <w:szCs w:val="22"/>
          <w:lang w:val="en-US" w:bidi="en-US"/>
        </w:rPr>
      </w:pPr>
    </w:p>
    <w:p w:rsidR="005E09F0" w:rsidRPr="006C5D7D" w:rsidRDefault="005E09F0" w:rsidP="005E09F0">
      <w:pPr>
        <w:pStyle w:val="aff5"/>
        <w:spacing w:after="40"/>
        <w:ind w:left="502"/>
        <w:jc w:val="both"/>
        <w:rPr>
          <w:rFonts w:eastAsia="Times New Roman" w:cs="Arial"/>
          <w:color w:val="auto"/>
          <w:sz w:val="22"/>
          <w:szCs w:val="22"/>
          <w:lang w:val="en-US" w:bidi="en-US"/>
        </w:rPr>
      </w:pPr>
    </w:p>
    <w:p w:rsidR="005E09F0" w:rsidRPr="006C5D7D" w:rsidRDefault="005E09F0" w:rsidP="005E09F0">
      <w:pPr>
        <w:keepNext/>
        <w:keepLines/>
        <w:ind w:left="709" w:hanging="567"/>
        <w:jc w:val="both"/>
        <w:outlineLvl w:val="4"/>
        <w:rPr>
          <w:rFonts w:ascii="Arial" w:eastAsia="Cambria" w:hAnsi="Arial" w:cs="Arial"/>
          <w:bCs/>
          <w:color w:val="auto"/>
          <w:sz w:val="22"/>
          <w:szCs w:val="22"/>
          <w:lang w:val="en-US" w:bidi="en-US"/>
        </w:rPr>
      </w:pPr>
      <w:bookmarkStart w:id="2" w:name="bookmark16"/>
      <w:r w:rsidRPr="006C5D7D">
        <w:rPr>
          <w:rFonts w:ascii="Arial" w:eastAsia="Cambria" w:hAnsi="Arial" w:cs="Arial"/>
          <w:bCs/>
          <w:color w:val="auto"/>
          <w:sz w:val="22"/>
          <w:szCs w:val="22"/>
          <w:lang w:val="en-US" w:bidi="en-US"/>
        </w:rPr>
        <w:lastRenderedPageBreak/>
        <w:t>2.</w:t>
      </w:r>
      <w:r w:rsidRPr="006C5D7D">
        <w:rPr>
          <w:rFonts w:ascii="Arial" w:eastAsia="Cambria" w:hAnsi="Arial" w:cs="Arial"/>
          <w:b/>
          <w:bCs/>
          <w:color w:val="auto"/>
          <w:sz w:val="22"/>
          <w:szCs w:val="22"/>
          <w:lang w:val="en-US" w:bidi="en-US"/>
        </w:rPr>
        <w:t xml:space="preserve"> </w:t>
      </w:r>
      <w:r w:rsidRPr="006C5D7D">
        <w:rPr>
          <w:rFonts w:ascii="Arial" w:eastAsia="Cambria" w:hAnsi="Arial" w:cs="Arial"/>
          <w:bCs/>
          <w:color w:val="auto"/>
          <w:sz w:val="22"/>
          <w:szCs w:val="22"/>
          <w:lang w:val="en-US" w:bidi="en-US"/>
        </w:rPr>
        <w:t>The following are recognized as income from passive activities:</w:t>
      </w:r>
    </w:p>
    <w:p w:rsidR="005E09F0" w:rsidRPr="006C5D7D" w:rsidRDefault="005E09F0" w:rsidP="005E09F0">
      <w:pPr>
        <w:pStyle w:val="aff5"/>
        <w:keepNext/>
        <w:keepLines/>
        <w:numPr>
          <w:ilvl w:val="0"/>
          <w:numId w:val="32"/>
        </w:numPr>
        <w:jc w:val="both"/>
        <w:outlineLvl w:val="4"/>
        <w:rPr>
          <w:rFonts w:eastAsia="Cambria" w:cs="Arial"/>
          <w:bCs/>
          <w:color w:val="auto"/>
          <w:sz w:val="22"/>
          <w:szCs w:val="22"/>
          <w:lang w:val="en-US" w:bidi="en-US"/>
        </w:rPr>
      </w:pPr>
      <w:r w:rsidRPr="006C5D7D">
        <w:rPr>
          <w:rFonts w:eastAsia="Cambria" w:cs="Arial"/>
          <w:bCs/>
          <w:color w:val="auto"/>
          <w:sz w:val="22"/>
          <w:szCs w:val="22"/>
          <w:lang w:val="en-US" w:bidi="en-US"/>
        </w:rPr>
        <w:t>dividends;</w:t>
      </w:r>
    </w:p>
    <w:p w:rsidR="005E09F0" w:rsidRPr="006C5D7D" w:rsidRDefault="005E09F0" w:rsidP="005E09F0">
      <w:pPr>
        <w:pStyle w:val="aff5"/>
        <w:keepNext/>
        <w:keepLines/>
        <w:numPr>
          <w:ilvl w:val="0"/>
          <w:numId w:val="32"/>
        </w:numPr>
        <w:jc w:val="both"/>
        <w:outlineLvl w:val="4"/>
        <w:rPr>
          <w:rFonts w:eastAsia="Cambria" w:cs="Arial"/>
          <w:bCs/>
          <w:color w:val="auto"/>
          <w:sz w:val="22"/>
          <w:szCs w:val="22"/>
          <w:lang w:val="en-US" w:bidi="en-US"/>
        </w:rPr>
      </w:pPr>
      <w:r w:rsidRPr="006C5D7D">
        <w:rPr>
          <w:rFonts w:eastAsia="Cambria" w:cs="Arial"/>
          <w:bCs/>
          <w:color w:val="auto"/>
          <w:sz w:val="22"/>
          <w:szCs w:val="22"/>
          <w:lang w:val="en-US" w:bidi="en-US"/>
        </w:rPr>
        <w:t>interest income (or other similar income);</w:t>
      </w:r>
    </w:p>
    <w:p w:rsidR="005E09F0" w:rsidRPr="006C5D7D" w:rsidRDefault="005E09F0" w:rsidP="005E09F0">
      <w:pPr>
        <w:pStyle w:val="aff5"/>
        <w:keepNext/>
        <w:keepLines/>
        <w:numPr>
          <w:ilvl w:val="0"/>
          <w:numId w:val="32"/>
        </w:numPr>
        <w:jc w:val="both"/>
        <w:outlineLvl w:val="4"/>
        <w:rPr>
          <w:rFonts w:eastAsia="Cambria" w:cs="Arial"/>
          <w:bCs/>
          <w:color w:val="auto"/>
          <w:sz w:val="22"/>
          <w:szCs w:val="22"/>
          <w:lang w:val="en-US" w:bidi="en-US"/>
        </w:rPr>
      </w:pPr>
      <w:r w:rsidRPr="006C5D7D">
        <w:rPr>
          <w:rFonts w:eastAsia="Cambria" w:cs="Arial"/>
          <w:bCs/>
          <w:color w:val="auto"/>
          <w:sz w:val="22"/>
          <w:szCs w:val="22"/>
          <w:lang w:val="en-US" w:bidi="en-US"/>
        </w:rPr>
        <w:t>income from the lease or sublease of the property;</w:t>
      </w:r>
    </w:p>
    <w:p w:rsidR="005E09F0" w:rsidRPr="006C5D7D" w:rsidRDefault="005E09F0" w:rsidP="005E09F0">
      <w:pPr>
        <w:pStyle w:val="aff5"/>
        <w:keepNext/>
        <w:keepLines/>
        <w:numPr>
          <w:ilvl w:val="0"/>
          <w:numId w:val="32"/>
        </w:numPr>
        <w:jc w:val="both"/>
        <w:outlineLvl w:val="4"/>
        <w:rPr>
          <w:rFonts w:eastAsia="Cambria" w:cs="Arial"/>
          <w:bCs/>
          <w:color w:val="auto"/>
          <w:sz w:val="22"/>
          <w:szCs w:val="22"/>
          <w:lang w:val="en-US" w:bidi="en-US"/>
        </w:rPr>
      </w:pPr>
      <w:r w:rsidRPr="006C5D7D">
        <w:rPr>
          <w:rFonts w:eastAsia="Cambria" w:cs="Arial"/>
          <w:bCs/>
          <w:color w:val="auto"/>
          <w:sz w:val="22"/>
          <w:szCs w:val="22"/>
          <w:lang w:val="en-US" w:bidi="en-US"/>
        </w:rPr>
        <w:t>income from the use of intellectual property rights;</w:t>
      </w:r>
    </w:p>
    <w:p w:rsidR="005E09F0" w:rsidRPr="006C5D7D" w:rsidRDefault="005E09F0" w:rsidP="005E09F0">
      <w:pPr>
        <w:pStyle w:val="aff5"/>
        <w:keepNext/>
        <w:keepLines/>
        <w:numPr>
          <w:ilvl w:val="0"/>
          <w:numId w:val="32"/>
        </w:numPr>
        <w:jc w:val="both"/>
        <w:outlineLvl w:val="4"/>
        <w:rPr>
          <w:rFonts w:eastAsia="Cambria" w:cs="Arial"/>
          <w:bCs/>
          <w:color w:val="auto"/>
          <w:sz w:val="22"/>
          <w:szCs w:val="22"/>
          <w:lang w:val="en-US" w:bidi="en-US"/>
        </w:rPr>
      </w:pPr>
      <w:r w:rsidRPr="006C5D7D">
        <w:rPr>
          <w:rFonts w:eastAsia="Cambria" w:cs="Arial"/>
          <w:bCs/>
          <w:color w:val="auto"/>
          <w:sz w:val="22"/>
          <w:szCs w:val="22"/>
          <w:lang w:val="en-US" w:bidi="en-US"/>
        </w:rPr>
        <w:t>periodic insurance payments (annuities);</w:t>
      </w:r>
    </w:p>
    <w:p w:rsidR="005E09F0" w:rsidRPr="006C5D7D" w:rsidRDefault="005E09F0" w:rsidP="005E09F0">
      <w:pPr>
        <w:pStyle w:val="aff5"/>
        <w:keepNext/>
        <w:keepLines/>
        <w:numPr>
          <w:ilvl w:val="0"/>
          <w:numId w:val="32"/>
        </w:numPr>
        <w:jc w:val="both"/>
        <w:outlineLvl w:val="4"/>
        <w:rPr>
          <w:rFonts w:eastAsia="Cambria" w:cs="Arial"/>
          <w:bCs/>
          <w:color w:val="auto"/>
          <w:sz w:val="22"/>
          <w:szCs w:val="22"/>
          <w:lang w:val="en-US" w:bidi="en-US"/>
        </w:rPr>
      </w:pPr>
      <w:r w:rsidRPr="006C5D7D">
        <w:rPr>
          <w:rFonts w:eastAsia="Cambria" w:cs="Arial"/>
          <w:bCs/>
          <w:color w:val="auto"/>
          <w:sz w:val="22"/>
          <w:szCs w:val="22"/>
          <w:lang w:val="en-US" w:bidi="en-US"/>
        </w:rPr>
        <w:t>excess of income over expenses resulting from transactions in securities and derivative financial instruments (with the exception of income received as a result of operating activities);</w:t>
      </w:r>
    </w:p>
    <w:p w:rsidR="005E09F0" w:rsidRPr="006C5D7D" w:rsidRDefault="005E09F0" w:rsidP="005E09F0">
      <w:pPr>
        <w:pStyle w:val="aff5"/>
        <w:keepNext/>
        <w:keepLines/>
        <w:numPr>
          <w:ilvl w:val="0"/>
          <w:numId w:val="32"/>
        </w:numPr>
        <w:jc w:val="both"/>
        <w:outlineLvl w:val="4"/>
        <w:rPr>
          <w:rFonts w:eastAsia="Cambria" w:cs="Arial"/>
          <w:bCs/>
          <w:color w:val="auto"/>
          <w:sz w:val="22"/>
          <w:szCs w:val="22"/>
          <w:lang w:val="en-US" w:bidi="en-US"/>
        </w:rPr>
      </w:pPr>
      <w:r w:rsidRPr="006C5D7D">
        <w:rPr>
          <w:rFonts w:eastAsia="Cambria" w:cs="Arial"/>
          <w:bCs/>
          <w:color w:val="auto"/>
          <w:sz w:val="22"/>
          <w:szCs w:val="22"/>
          <w:lang w:val="en-US" w:bidi="en-US"/>
        </w:rPr>
        <w:t>excess of income from foreign exchange transactions (positive exchange differences) over expenses from foreign exchange transactions (negative exchange differences);</w:t>
      </w:r>
    </w:p>
    <w:p w:rsidR="005E09F0" w:rsidRPr="006C5D7D" w:rsidRDefault="005E09F0" w:rsidP="005E09F0">
      <w:pPr>
        <w:pStyle w:val="aff5"/>
        <w:keepNext/>
        <w:keepLines/>
        <w:numPr>
          <w:ilvl w:val="0"/>
          <w:numId w:val="32"/>
        </w:numPr>
        <w:jc w:val="both"/>
        <w:outlineLvl w:val="4"/>
        <w:rPr>
          <w:rFonts w:eastAsia="Cambria" w:cs="Arial"/>
          <w:bCs/>
          <w:color w:val="auto"/>
          <w:sz w:val="22"/>
          <w:szCs w:val="22"/>
          <w:lang w:val="en-US" w:bidi="en-US"/>
        </w:rPr>
      </w:pPr>
      <w:r w:rsidRPr="006C5D7D">
        <w:rPr>
          <w:rFonts w:eastAsia="Cambria" w:cs="Arial"/>
          <w:bCs/>
          <w:color w:val="auto"/>
          <w:sz w:val="22"/>
          <w:szCs w:val="22"/>
          <w:lang w:val="en-US" w:bidi="en-US"/>
        </w:rPr>
        <w:t>income received under a voluntary life insurance contract;</w:t>
      </w:r>
    </w:p>
    <w:p w:rsidR="005E09F0" w:rsidRPr="006C5D7D" w:rsidRDefault="005E09F0" w:rsidP="005E09F0">
      <w:pPr>
        <w:pStyle w:val="aff5"/>
        <w:keepNext/>
        <w:keepLines/>
        <w:numPr>
          <w:ilvl w:val="0"/>
          <w:numId w:val="32"/>
        </w:numPr>
        <w:jc w:val="both"/>
        <w:outlineLvl w:val="4"/>
        <w:rPr>
          <w:rFonts w:eastAsia="Cambria" w:cs="Arial"/>
          <w:bCs/>
          <w:color w:val="auto"/>
          <w:sz w:val="22"/>
          <w:szCs w:val="22"/>
          <w:lang w:val="en-US" w:bidi="en-US"/>
        </w:rPr>
      </w:pPr>
      <w:r w:rsidRPr="006C5D7D">
        <w:rPr>
          <w:rFonts w:eastAsia="Cambria" w:cs="Arial"/>
          <w:bCs/>
          <w:color w:val="auto"/>
          <w:sz w:val="22"/>
          <w:szCs w:val="22"/>
          <w:lang w:val="en-US" w:bidi="en-US"/>
        </w:rPr>
        <w:t>other arguments similar to those specified in this paragraph.</w:t>
      </w:r>
    </w:p>
    <w:p w:rsidR="005E09F0" w:rsidRPr="006C5D7D" w:rsidRDefault="005E09F0" w:rsidP="005E09F0">
      <w:pPr>
        <w:keepNext/>
        <w:keepLines/>
        <w:ind w:left="709" w:hanging="567"/>
        <w:jc w:val="both"/>
        <w:outlineLvl w:val="4"/>
        <w:rPr>
          <w:rFonts w:ascii="Arial" w:eastAsia="Cambria" w:hAnsi="Arial" w:cs="Arial"/>
          <w:bCs/>
          <w:color w:val="auto"/>
          <w:sz w:val="22"/>
          <w:szCs w:val="22"/>
          <w:lang w:val="en-US" w:bidi="en-US"/>
        </w:rPr>
      </w:pPr>
      <w:r w:rsidRPr="006C5D7D">
        <w:rPr>
          <w:rFonts w:ascii="Arial" w:eastAsia="Cambria" w:hAnsi="Arial" w:cs="Arial"/>
          <w:bCs/>
          <w:color w:val="auto"/>
          <w:sz w:val="22"/>
          <w:szCs w:val="22"/>
          <w:lang w:val="en-US" w:bidi="en-US"/>
        </w:rPr>
        <w:t xml:space="preserve">3. Income not specified </w:t>
      </w:r>
      <w:r>
        <w:rPr>
          <w:rFonts w:ascii="Arial" w:eastAsia="Cambria" w:hAnsi="Arial" w:cs="Arial"/>
          <w:bCs/>
          <w:color w:val="auto"/>
          <w:sz w:val="22"/>
          <w:szCs w:val="22"/>
          <w:lang w:val="en-US" w:bidi="en-US"/>
        </w:rPr>
        <w:t xml:space="preserve">in </w:t>
      </w:r>
      <w:r w:rsidRPr="006C5D7D">
        <w:rPr>
          <w:rFonts w:ascii="Arial" w:eastAsia="Cambria" w:hAnsi="Arial" w:cs="Arial"/>
          <w:bCs/>
          <w:color w:val="auto"/>
          <w:sz w:val="22"/>
          <w:szCs w:val="22"/>
          <w:lang w:val="en-US" w:bidi="en-US"/>
        </w:rPr>
        <w:t>point 2 hereof is recognized as income from active activities.</w:t>
      </w:r>
    </w:p>
    <w:p w:rsidR="005E09F0" w:rsidRPr="00862E89" w:rsidRDefault="005E09F0" w:rsidP="005E09F0">
      <w:pPr>
        <w:keepNext/>
        <w:keepLines/>
        <w:ind w:left="709" w:hanging="567"/>
        <w:jc w:val="both"/>
        <w:outlineLvl w:val="4"/>
        <w:rPr>
          <w:rFonts w:ascii="Arial" w:eastAsia="Cambria" w:hAnsi="Arial" w:cs="Arial"/>
          <w:b/>
          <w:bCs/>
          <w:sz w:val="22"/>
          <w:szCs w:val="22"/>
          <w:lang w:val="en-US" w:bidi="en-US"/>
        </w:rPr>
      </w:pPr>
    </w:p>
    <w:p w:rsidR="005E09F0" w:rsidRPr="00613904" w:rsidRDefault="005E09F0" w:rsidP="005E09F0">
      <w:pPr>
        <w:keepNext/>
        <w:keepLines/>
        <w:ind w:left="709" w:hanging="567"/>
        <w:jc w:val="both"/>
        <w:outlineLvl w:val="4"/>
        <w:rPr>
          <w:rFonts w:ascii="Arial" w:eastAsia="Cambria" w:hAnsi="Arial" w:cs="Arial"/>
          <w:b/>
          <w:bCs/>
          <w:color w:val="auto"/>
          <w:sz w:val="22"/>
          <w:szCs w:val="22"/>
          <w:lang w:val="en-US"/>
        </w:rPr>
      </w:pPr>
      <w:r w:rsidRPr="00613904">
        <w:rPr>
          <w:rFonts w:ascii="Arial" w:eastAsia="Cambria" w:hAnsi="Arial" w:cs="Arial"/>
          <w:b/>
          <w:bCs/>
          <w:color w:val="auto"/>
          <w:sz w:val="22"/>
          <w:szCs w:val="22"/>
          <w:lang w:val="en-US" w:bidi="en-US"/>
        </w:rPr>
        <w:t xml:space="preserve"> 4. “Passive NFE”</w:t>
      </w:r>
      <w:bookmarkEnd w:id="2"/>
    </w:p>
    <w:p w:rsidR="005E09F0" w:rsidRPr="00613904" w:rsidRDefault="005E09F0" w:rsidP="005E09F0">
      <w:pPr>
        <w:ind w:left="709" w:hanging="567"/>
        <w:jc w:val="both"/>
        <w:rPr>
          <w:rFonts w:ascii="Arial" w:eastAsia="Times New Roman" w:hAnsi="Arial" w:cs="Arial"/>
          <w:color w:val="auto"/>
          <w:sz w:val="22"/>
          <w:szCs w:val="22"/>
          <w:lang w:val="en-US" w:bidi="en-US"/>
        </w:rPr>
      </w:pPr>
    </w:p>
    <w:p w:rsidR="005E09F0" w:rsidRPr="00613904" w:rsidRDefault="005E09F0" w:rsidP="005E09F0">
      <w:pPr>
        <w:ind w:left="709" w:hanging="567"/>
        <w:jc w:val="both"/>
        <w:rPr>
          <w:rFonts w:ascii="Arial" w:eastAsia="Times New Roman" w:hAnsi="Arial" w:cs="Arial"/>
          <w:color w:val="auto"/>
          <w:sz w:val="22"/>
          <w:szCs w:val="22"/>
          <w:lang w:val="en-US" w:bidi="en-US"/>
        </w:rPr>
      </w:pPr>
      <w:r w:rsidRPr="00613904">
        <w:rPr>
          <w:rFonts w:ascii="Arial" w:eastAsia="Times New Roman" w:hAnsi="Arial" w:cs="Arial"/>
          <w:color w:val="auto"/>
          <w:sz w:val="22"/>
          <w:szCs w:val="22"/>
          <w:lang w:val="en-US" w:bidi="en-US"/>
        </w:rPr>
        <w:t>A passive non-financial organization (Passive NF</w:t>
      </w:r>
      <w:r w:rsidRPr="00613904">
        <w:rPr>
          <w:rFonts w:ascii="Arial" w:eastAsia="Times New Roman" w:hAnsi="Arial" w:cs="Arial"/>
          <w:color w:val="auto"/>
          <w:sz w:val="22"/>
          <w:szCs w:val="22"/>
          <w:lang w:bidi="en-US"/>
        </w:rPr>
        <w:t>Е</w:t>
      </w:r>
      <w:r w:rsidRPr="00613904">
        <w:rPr>
          <w:rFonts w:ascii="Arial" w:eastAsia="Times New Roman" w:hAnsi="Arial" w:cs="Arial"/>
          <w:color w:val="auto"/>
          <w:sz w:val="22"/>
          <w:szCs w:val="22"/>
          <w:lang w:val="en-US" w:bidi="en-US"/>
        </w:rPr>
        <w:t>) is an organization or structure without the formation of a legal entity that is not a financial market organization and does not correspond to the characteristics of active clients.</w:t>
      </w:r>
    </w:p>
    <w:p w:rsidR="005E09F0" w:rsidRPr="00613904" w:rsidRDefault="005E09F0" w:rsidP="005E09F0">
      <w:pPr>
        <w:ind w:left="709" w:hanging="567"/>
        <w:jc w:val="both"/>
        <w:rPr>
          <w:rFonts w:ascii="Arial" w:eastAsia="Times New Roman" w:hAnsi="Arial" w:cs="Arial"/>
          <w:color w:val="auto"/>
          <w:sz w:val="22"/>
          <w:szCs w:val="22"/>
          <w:lang w:val="en-US" w:bidi="en-US"/>
        </w:rPr>
      </w:pPr>
      <w:r w:rsidRPr="00613904">
        <w:rPr>
          <w:rFonts w:ascii="Arial" w:eastAsia="Times New Roman" w:hAnsi="Arial" w:cs="Arial"/>
          <w:color w:val="auto"/>
          <w:sz w:val="22"/>
          <w:szCs w:val="22"/>
          <w:lang w:val="en-US" w:bidi="en-US"/>
        </w:rPr>
        <w:t xml:space="preserve">         As well as a financial market organization and / or a financial institution registered in a foreign state (territory) that is not included in the list of states (territories) with which the Russian Federation automatically exchanges financial information for tax purposes, posted on the official website of the Federal Tax Service of the Russian Federation (www.nalog.ru), including a financial market organization and (or) a financial institution (a separate division of such an organization), which are located in such a State (territory) or in respect of which such a State (territory) exercises banking supervision and / or regulation of financial markets, the main income of which comes from investments or trading in financial assets, and which is managed by another financial market organization or financial institution.</w:t>
      </w:r>
    </w:p>
    <w:p w:rsidR="005E09F0" w:rsidRPr="00613904" w:rsidRDefault="005E09F0" w:rsidP="005E09F0">
      <w:pPr>
        <w:ind w:left="709" w:hanging="567"/>
        <w:jc w:val="both"/>
        <w:rPr>
          <w:rFonts w:ascii="Arial" w:eastAsia="Times New Roman" w:hAnsi="Arial" w:cs="Arial"/>
          <w:color w:val="auto"/>
          <w:sz w:val="22"/>
          <w:szCs w:val="22"/>
          <w:lang w:val="en-US" w:bidi="en-US"/>
        </w:rPr>
      </w:pPr>
    </w:p>
    <w:p w:rsidR="005E09F0" w:rsidRPr="00613904" w:rsidRDefault="005E09F0" w:rsidP="005E09F0">
      <w:pPr>
        <w:ind w:left="709" w:hanging="567"/>
        <w:jc w:val="both"/>
        <w:rPr>
          <w:rFonts w:ascii="Arial" w:eastAsia="Times New Roman" w:hAnsi="Arial" w:cs="Arial"/>
          <w:color w:val="auto"/>
          <w:sz w:val="22"/>
          <w:szCs w:val="22"/>
          <w:lang w:val="en-US" w:bidi="en-US"/>
        </w:rPr>
      </w:pPr>
      <w:r w:rsidRPr="00613904">
        <w:rPr>
          <w:rFonts w:ascii="Arial" w:eastAsia="Times New Roman" w:hAnsi="Arial" w:cs="Arial"/>
          <w:b/>
          <w:color w:val="auto"/>
          <w:sz w:val="22"/>
          <w:szCs w:val="22"/>
          <w:lang w:val="en-US" w:bidi="en-US"/>
        </w:rPr>
        <w:t>Financial institution (for the purposes of definition, a Passive NF</w:t>
      </w:r>
      <w:r w:rsidRPr="00613904">
        <w:rPr>
          <w:rFonts w:ascii="Arial" w:eastAsia="Times New Roman" w:hAnsi="Arial" w:cs="Arial"/>
          <w:b/>
          <w:color w:val="auto"/>
          <w:sz w:val="22"/>
          <w:szCs w:val="22"/>
          <w:lang w:bidi="en-US"/>
        </w:rPr>
        <w:t>Е</w:t>
      </w:r>
      <w:r w:rsidRPr="00613904">
        <w:rPr>
          <w:rFonts w:ascii="Arial" w:eastAsia="Times New Roman" w:hAnsi="Arial" w:cs="Arial"/>
          <w:b/>
          <w:color w:val="auto"/>
          <w:sz w:val="22"/>
          <w:szCs w:val="22"/>
          <w:lang w:val="en-US" w:bidi="en-US"/>
        </w:rPr>
        <w:t>)</w:t>
      </w:r>
      <w:r w:rsidRPr="00613904">
        <w:rPr>
          <w:rFonts w:ascii="Arial" w:eastAsia="Times New Roman" w:hAnsi="Arial" w:cs="Arial"/>
          <w:color w:val="auto"/>
          <w:sz w:val="22"/>
          <w:szCs w:val="22"/>
          <w:lang w:val="en-US" w:bidi="en-US"/>
        </w:rPr>
        <w:t xml:space="preserve"> is an organization registered in a foreign state (territory) that carries out transactions with cash or other property, which is such according to the definition set out in the FATF recommendations. In this case, a financial institution is not a financial market organization or a financial market organization registered in a foreign state (territory). A financial market organization and / or a financial institution is managed by another financial market organization or financial institution if one or more financial market organizations or financial institutions, in the course of their activities, carry out directly or indirectly on behalf of the managed financial market organization and / or financial institution:</w:t>
      </w:r>
    </w:p>
    <w:p w:rsidR="005E09F0" w:rsidRPr="00613904" w:rsidRDefault="005E09F0" w:rsidP="005E09F0">
      <w:pPr>
        <w:ind w:left="709" w:hanging="567"/>
        <w:jc w:val="both"/>
        <w:rPr>
          <w:rFonts w:ascii="Arial" w:eastAsia="Times New Roman" w:hAnsi="Arial" w:cs="Arial"/>
          <w:color w:val="auto"/>
          <w:sz w:val="22"/>
          <w:szCs w:val="22"/>
          <w:lang w:val="en-US" w:bidi="en-US"/>
        </w:rPr>
      </w:pPr>
      <w:r w:rsidRPr="00613904">
        <w:rPr>
          <w:rFonts w:ascii="Arial" w:eastAsia="Times New Roman" w:hAnsi="Arial" w:cs="Arial"/>
          <w:color w:val="auto"/>
          <w:sz w:val="22"/>
          <w:szCs w:val="22"/>
          <w:lang w:val="en-US" w:bidi="en-US"/>
        </w:rPr>
        <w:t>a) transactions related simultaneously or separately to:</w:t>
      </w:r>
    </w:p>
    <w:p w:rsidR="005E09F0" w:rsidRPr="00613904" w:rsidRDefault="005E09F0" w:rsidP="005E09F0">
      <w:pPr>
        <w:pStyle w:val="aff5"/>
        <w:numPr>
          <w:ilvl w:val="0"/>
          <w:numId w:val="38"/>
        </w:numPr>
        <w:jc w:val="both"/>
        <w:rPr>
          <w:rFonts w:eastAsia="Times New Roman" w:cs="Arial"/>
          <w:color w:val="auto"/>
          <w:sz w:val="22"/>
          <w:szCs w:val="22"/>
          <w:lang w:val="en-US" w:bidi="en-US"/>
        </w:rPr>
      </w:pPr>
      <w:r w:rsidRPr="00613904">
        <w:rPr>
          <w:rFonts w:eastAsia="Times New Roman" w:cs="Arial"/>
          <w:color w:val="auto"/>
          <w:sz w:val="22"/>
          <w:szCs w:val="22"/>
          <w:lang w:val="en-US" w:bidi="en-US"/>
        </w:rPr>
        <w:t xml:space="preserve"> trade in highly liquid financial instruments (including cheques, bills, certificates of Deposit, derivatives), operations in the foreign exchange market (Forex), trade-stock instruments as well as instruments related to interest rates and indices, wrap securities, or futures on commodities;</w:t>
      </w:r>
    </w:p>
    <w:p w:rsidR="005E09F0" w:rsidRPr="00613904" w:rsidRDefault="005E09F0" w:rsidP="005E09F0">
      <w:pPr>
        <w:pStyle w:val="aff5"/>
        <w:numPr>
          <w:ilvl w:val="0"/>
          <w:numId w:val="38"/>
        </w:numPr>
        <w:jc w:val="both"/>
        <w:rPr>
          <w:rFonts w:eastAsia="Times New Roman" w:cs="Arial"/>
          <w:color w:val="auto"/>
          <w:sz w:val="22"/>
          <w:szCs w:val="22"/>
          <w:lang w:val="en-US" w:bidi="en-US"/>
        </w:rPr>
      </w:pPr>
      <w:r w:rsidRPr="00613904">
        <w:rPr>
          <w:rFonts w:eastAsia="Times New Roman" w:cs="Arial"/>
          <w:color w:val="auto"/>
          <w:sz w:val="22"/>
          <w:szCs w:val="22"/>
          <w:lang w:val="en-US" w:bidi="en-US"/>
        </w:rPr>
        <w:t xml:space="preserve"> managing individual and collective investment portfolios;</w:t>
      </w:r>
    </w:p>
    <w:p w:rsidR="005E09F0" w:rsidRPr="00613904" w:rsidRDefault="005E09F0" w:rsidP="005E09F0">
      <w:pPr>
        <w:pStyle w:val="aff5"/>
        <w:numPr>
          <w:ilvl w:val="0"/>
          <w:numId w:val="38"/>
        </w:numPr>
        <w:jc w:val="both"/>
        <w:rPr>
          <w:rFonts w:eastAsia="Times New Roman" w:cs="Arial"/>
          <w:color w:val="auto"/>
          <w:sz w:val="22"/>
          <w:szCs w:val="22"/>
          <w:lang w:val="en-US" w:bidi="en-US"/>
        </w:rPr>
      </w:pPr>
      <w:r w:rsidRPr="00613904">
        <w:rPr>
          <w:rFonts w:eastAsia="Times New Roman" w:cs="Arial"/>
          <w:color w:val="auto"/>
          <w:sz w:val="22"/>
          <w:szCs w:val="22"/>
          <w:lang w:val="en-US" w:bidi="en-US"/>
        </w:rPr>
        <w:t>other investment, administration or management of financial assets or funds on behalf of another financial market organization and / or financial institution.</w:t>
      </w:r>
    </w:p>
    <w:p w:rsidR="005E09F0" w:rsidRPr="00613904" w:rsidRDefault="005E09F0" w:rsidP="005E09F0">
      <w:pPr>
        <w:ind w:left="709" w:hanging="567"/>
        <w:jc w:val="both"/>
        <w:rPr>
          <w:rFonts w:ascii="Arial" w:eastAsia="Times New Roman" w:hAnsi="Arial" w:cs="Arial"/>
          <w:color w:val="auto"/>
          <w:sz w:val="22"/>
          <w:szCs w:val="22"/>
          <w:lang w:val="en-US" w:bidi="en-US"/>
        </w:rPr>
      </w:pPr>
      <w:r w:rsidRPr="00613904">
        <w:rPr>
          <w:rFonts w:ascii="Arial" w:eastAsia="Times New Roman" w:hAnsi="Arial" w:cs="Arial"/>
          <w:color w:val="auto"/>
          <w:sz w:val="22"/>
          <w:szCs w:val="22"/>
          <w:lang w:val="en-US" w:bidi="en-US"/>
        </w:rPr>
        <w:t>b) investing or trading in financial assets (independently or through intermediaries) on behalf of a managed financial market organization and (or) a financial institution, and also has the right to fully or partially dispose of the assets of such a financial market organization and (or) a financial institution.</w:t>
      </w:r>
    </w:p>
    <w:p w:rsidR="005E09F0" w:rsidRPr="00613904" w:rsidRDefault="005E09F0" w:rsidP="005E09F0">
      <w:pPr>
        <w:ind w:left="709" w:hanging="567"/>
        <w:jc w:val="both"/>
        <w:rPr>
          <w:rFonts w:ascii="Arial" w:eastAsia="Times New Roman" w:hAnsi="Arial" w:cs="Arial"/>
          <w:color w:val="auto"/>
          <w:sz w:val="22"/>
          <w:szCs w:val="22"/>
          <w:lang w:val="en-US" w:bidi="en-US"/>
        </w:rPr>
      </w:pPr>
    </w:p>
    <w:p w:rsidR="005E09F0" w:rsidRPr="00613904" w:rsidRDefault="005E09F0" w:rsidP="005E09F0">
      <w:pPr>
        <w:pStyle w:val="aff5"/>
        <w:numPr>
          <w:ilvl w:val="0"/>
          <w:numId w:val="13"/>
        </w:numPr>
        <w:ind w:hanging="436"/>
        <w:jc w:val="both"/>
        <w:rPr>
          <w:rFonts w:eastAsia="Times New Roman" w:cs="Arial"/>
          <w:color w:val="auto"/>
          <w:sz w:val="22"/>
          <w:szCs w:val="22"/>
          <w:lang w:val="en-US" w:bidi="en-US"/>
        </w:rPr>
      </w:pPr>
      <w:r w:rsidRPr="00613904">
        <w:rPr>
          <w:rFonts w:eastAsia="Cambria" w:cs="Arial"/>
          <w:b/>
          <w:bCs/>
          <w:color w:val="auto"/>
          <w:spacing w:val="0"/>
          <w:kern w:val="0"/>
          <w:sz w:val="22"/>
          <w:szCs w:val="22"/>
          <w:lang w:val="en-US" w:eastAsia="ru-RU" w:bidi="en-US"/>
        </w:rPr>
        <w:t xml:space="preserve">Controlling </w:t>
      </w:r>
      <w:r w:rsidRPr="00613904">
        <w:rPr>
          <w:rFonts w:eastAsia="Cambria" w:cs="Arial"/>
          <w:b/>
          <w:bCs/>
          <w:color w:val="auto"/>
          <w:spacing w:val="0"/>
          <w:kern w:val="0"/>
          <w:sz w:val="22"/>
          <w:szCs w:val="22"/>
          <w:lang w:eastAsia="ru-RU" w:bidi="en-US"/>
        </w:rPr>
        <w:t>Р</w:t>
      </w:r>
      <w:r w:rsidRPr="00613904">
        <w:rPr>
          <w:rFonts w:eastAsia="Cambria" w:cs="Arial"/>
          <w:b/>
          <w:bCs/>
          <w:color w:val="auto"/>
          <w:spacing w:val="0"/>
          <w:kern w:val="0"/>
          <w:sz w:val="22"/>
          <w:szCs w:val="22"/>
          <w:lang w:val="en-US" w:eastAsia="ru-RU" w:bidi="en-US"/>
        </w:rPr>
        <w:t>erson</w:t>
      </w:r>
      <w:r w:rsidRPr="00613904">
        <w:rPr>
          <w:rFonts w:eastAsia="Times New Roman" w:cs="Arial"/>
          <w:color w:val="auto"/>
          <w:sz w:val="22"/>
          <w:szCs w:val="22"/>
          <w:lang w:val="en-US" w:bidi="en-US"/>
        </w:rPr>
        <w:t xml:space="preserve"> - an individual who ultimately directly or indirectly (through third parties) owns (has a predominant participation of more than 25 percent in the capital) a client-legal entity or has the ability to control its actions:</w:t>
      </w:r>
    </w:p>
    <w:p w:rsidR="005E09F0" w:rsidRPr="00613904" w:rsidRDefault="005E09F0" w:rsidP="005E09F0">
      <w:pPr>
        <w:pStyle w:val="aff5"/>
        <w:jc w:val="both"/>
        <w:rPr>
          <w:rFonts w:eastAsia="Times New Roman" w:cs="Arial"/>
          <w:color w:val="auto"/>
          <w:sz w:val="22"/>
          <w:szCs w:val="22"/>
          <w:lang w:val="en-US" w:bidi="en-US"/>
        </w:rPr>
      </w:pPr>
      <w:r w:rsidRPr="00613904">
        <w:rPr>
          <w:rFonts w:eastAsia="Times New Roman" w:cs="Arial"/>
          <w:color w:val="auto"/>
          <w:sz w:val="22"/>
          <w:szCs w:val="22"/>
          <w:lang w:val="en-US" w:bidi="en-US"/>
        </w:rPr>
        <w:t>- managing a legal entity in other ways, such as personal contacts with responsible people, or with those who participate in the capital.</w:t>
      </w:r>
    </w:p>
    <w:p w:rsidR="005E09F0" w:rsidRPr="00613904" w:rsidRDefault="005E09F0" w:rsidP="005E09F0">
      <w:pPr>
        <w:pStyle w:val="aff5"/>
        <w:jc w:val="both"/>
        <w:rPr>
          <w:rFonts w:eastAsia="Times New Roman" w:cs="Arial"/>
          <w:color w:val="auto"/>
          <w:sz w:val="22"/>
          <w:szCs w:val="22"/>
          <w:lang w:val="en-US" w:bidi="en-US"/>
        </w:rPr>
      </w:pPr>
      <w:r w:rsidRPr="00613904">
        <w:rPr>
          <w:rFonts w:eastAsia="Times New Roman" w:cs="Arial"/>
          <w:color w:val="auto"/>
          <w:sz w:val="22"/>
          <w:szCs w:val="22"/>
          <w:lang w:val="en-US" w:bidi="en-US"/>
        </w:rPr>
        <w:t xml:space="preserve">- performing management without ownership rights through participation in the financing of the enterprise; or due to the presence of close family relations; historically formed or formed as a result of cooperation ties; </w:t>
      </w:r>
      <w:r w:rsidRPr="00613904">
        <w:rPr>
          <w:rFonts w:eastAsia="Times New Roman" w:cs="Arial"/>
          <w:color w:val="auto"/>
          <w:sz w:val="22"/>
          <w:szCs w:val="22"/>
          <w:lang w:val="en-US" w:bidi="en-US"/>
        </w:rPr>
        <w:lastRenderedPageBreak/>
        <w:t>or if the company has defaulted on certain debts (made default on certain payments); or in the case of using, receiving benefits or profits from assets that are in the possession of a legal entity.</w:t>
      </w:r>
    </w:p>
    <w:p w:rsidR="005E09F0" w:rsidRPr="00613904" w:rsidRDefault="005E09F0" w:rsidP="005E09F0">
      <w:pPr>
        <w:pStyle w:val="aff5"/>
        <w:jc w:val="both"/>
        <w:rPr>
          <w:rFonts w:eastAsia="Times New Roman" w:cs="Arial"/>
          <w:color w:val="auto"/>
          <w:sz w:val="22"/>
          <w:szCs w:val="22"/>
          <w:lang w:val="en-US" w:bidi="en-US"/>
        </w:rPr>
      </w:pPr>
      <w:r w:rsidRPr="00613904">
        <w:rPr>
          <w:rFonts w:eastAsia="Times New Roman" w:cs="Arial"/>
          <w:color w:val="auto"/>
          <w:sz w:val="22"/>
          <w:szCs w:val="22"/>
          <w:lang w:val="en-US" w:bidi="en-US"/>
        </w:rPr>
        <w:t>- responsible for making strategic decisions that have a decisive impact on the development of the business or on the overall direction of the enterprise.</w:t>
      </w:r>
    </w:p>
    <w:p w:rsidR="005E09F0" w:rsidRPr="00613904" w:rsidRDefault="005E09F0" w:rsidP="005E09F0">
      <w:pPr>
        <w:pStyle w:val="aff5"/>
        <w:jc w:val="both"/>
        <w:rPr>
          <w:rFonts w:eastAsia="Times New Roman" w:cs="Arial"/>
          <w:color w:val="auto"/>
          <w:sz w:val="22"/>
          <w:szCs w:val="22"/>
          <w:lang w:val="en-US" w:bidi="en-US"/>
        </w:rPr>
      </w:pPr>
      <w:r w:rsidRPr="00613904">
        <w:rPr>
          <w:rFonts w:eastAsia="Times New Roman" w:cs="Arial"/>
          <w:color w:val="auto"/>
          <w:sz w:val="22"/>
          <w:szCs w:val="22"/>
          <w:lang w:val="en-US" w:bidi="en-US"/>
        </w:rPr>
        <w:t>- exercising executive control over the daily or regular activities of a legal entity using the position of senior management: the head of the enterprise, the financial director, the managing or executive director or the president.</w:t>
      </w:r>
    </w:p>
    <w:p w:rsidR="005E09F0" w:rsidRPr="00613904" w:rsidRDefault="005E09F0" w:rsidP="005E09F0">
      <w:pPr>
        <w:pStyle w:val="aff5"/>
        <w:jc w:val="both"/>
        <w:rPr>
          <w:rFonts w:eastAsia="Times New Roman" w:cs="Arial"/>
          <w:color w:val="auto"/>
          <w:sz w:val="22"/>
          <w:szCs w:val="22"/>
          <w:lang w:val="en-US" w:bidi="en-US"/>
        </w:rPr>
      </w:pPr>
      <w:r w:rsidRPr="00613904">
        <w:rPr>
          <w:rFonts w:eastAsia="Times New Roman" w:cs="Arial"/>
          <w:color w:val="auto"/>
          <w:sz w:val="22"/>
          <w:szCs w:val="22"/>
          <w:lang w:val="en-US" w:bidi="en-US"/>
        </w:rPr>
        <w:t>- having significant authority in dealing with financial issues related to the work of the legal entity (including financial organizations that maintain their accounts on behalf of the legal entity), and in dealing with current financial issues of the legal entity.</w:t>
      </w:r>
    </w:p>
    <w:p w:rsidR="0088182F" w:rsidRDefault="0088182F">
      <w:pPr>
        <w:widowControl/>
        <w:spacing w:after="160" w:line="259" w:lineRule="auto"/>
        <w:rPr>
          <w:rFonts w:ascii="Arial" w:eastAsia="Times New Roman" w:hAnsi="Arial" w:cs="Arial"/>
          <w:b/>
          <w:smallCaps/>
          <w:color w:val="auto"/>
          <w:sz w:val="22"/>
          <w:szCs w:val="22"/>
          <w:lang w:val="en-US"/>
        </w:rPr>
      </w:pPr>
      <w:bookmarkStart w:id="3" w:name="_GoBack"/>
      <w:bookmarkEnd w:id="0"/>
      <w:bookmarkEnd w:id="1"/>
      <w:bookmarkEnd w:id="3"/>
    </w:p>
    <w:sectPr w:rsidR="0088182F" w:rsidSect="005E09F0">
      <w:headerReference w:type="even" r:id="rId8"/>
      <w:headerReference w:type="default" r:id="rId9"/>
      <w:footerReference w:type="even" r:id="rId10"/>
      <w:headerReference w:type="first" r:id="rId11"/>
      <w:footerReference w:type="first" r:id="rId12"/>
      <w:pgSz w:w="11906" w:h="16838"/>
      <w:pgMar w:top="851" w:right="873" w:bottom="499"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FB3" w:rsidRDefault="001A6FB3" w:rsidP="005E09F0">
      <w:r>
        <w:separator/>
      </w:r>
    </w:p>
  </w:endnote>
  <w:endnote w:type="continuationSeparator" w:id="0">
    <w:p w:rsidR="001A6FB3" w:rsidRDefault="001A6FB3" w:rsidP="005E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charset w:val="02"/>
    <w:family w:val="auto"/>
    <w:pitch w:val="default"/>
  </w:font>
  <w:font w:name="OpenSymbol">
    <w:charset w:val="02"/>
    <w:family w:val="auto"/>
    <w:pitch w:val="default"/>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FreeSet">
    <w:altName w:val="Courier New"/>
    <w:panose1 w:val="020B7200000000000000"/>
    <w:charset w:val="00"/>
    <w:family w:val="swiss"/>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CC"/>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C5B" w:rsidRDefault="00C67C5B">
    <w:pPr>
      <w:spacing w:line="14"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C5B" w:rsidRDefault="00C67C5B">
    <w:pPr>
      <w:spacing w:line="14" w:lineRule="exact"/>
    </w:pPr>
    <w:r>
      <w:rPr>
        <w:noProof/>
        <w:lang w:bidi="ar-SA"/>
      </w:rPr>
      <mc:AlternateContent>
        <mc:Choice Requires="wps">
          <w:drawing>
            <wp:anchor distT="0" distB="0" distL="0" distR="0" simplePos="0" relativeHeight="251661312" behindDoc="1" locked="0" layoutInCell="1" allowOverlap="1" wp14:anchorId="673E3AC8" wp14:editId="5961EFA9">
              <wp:simplePos x="0" y="0"/>
              <wp:positionH relativeFrom="page">
                <wp:posOffset>386715</wp:posOffset>
              </wp:positionH>
              <wp:positionV relativeFrom="page">
                <wp:posOffset>9595485</wp:posOffset>
              </wp:positionV>
              <wp:extent cx="4073525" cy="374650"/>
              <wp:effectExtent l="0" t="0" r="0" b="0"/>
              <wp:wrapNone/>
              <wp:docPr id="57" name="Shape 57"/>
              <wp:cNvGraphicFramePr/>
              <a:graphic xmlns:a="http://schemas.openxmlformats.org/drawingml/2006/main">
                <a:graphicData uri="http://schemas.microsoft.com/office/word/2010/wordprocessingShape">
                  <wps:wsp>
                    <wps:cNvSpPr txBox="1"/>
                    <wps:spPr>
                      <a:xfrm>
                        <a:off x="0" y="0"/>
                        <a:ext cx="4073525" cy="374650"/>
                      </a:xfrm>
                      <a:prstGeom prst="rect">
                        <a:avLst/>
                      </a:prstGeom>
                      <a:noFill/>
                    </wps:spPr>
                    <wps:txbx>
                      <w:txbxContent>
                        <w:p w:rsidR="00C67C5B" w:rsidRDefault="00C67C5B">
                          <w:pPr>
                            <w:pStyle w:val="22"/>
                            <w:shd w:val="clear" w:color="auto" w:fill="auto"/>
                            <w:rPr>
                              <w:sz w:val="18"/>
                              <w:szCs w:val="18"/>
                            </w:rPr>
                          </w:pPr>
                          <w:r>
                            <w:rPr>
                              <w:sz w:val="18"/>
                              <w:szCs w:val="18"/>
                            </w:rPr>
                            <w:t xml:space="preserve">А - Страна налогового резидентства не выдает </w:t>
                          </w:r>
                          <w:r>
                            <w:rPr>
                              <w:sz w:val="18"/>
                              <w:szCs w:val="18"/>
                              <w:lang w:val="en-US" w:bidi="en-US"/>
                            </w:rPr>
                            <w:t>TIN</w:t>
                          </w:r>
                          <w:r w:rsidRPr="006B1BD4">
                            <w:rPr>
                              <w:sz w:val="18"/>
                              <w:szCs w:val="18"/>
                              <w:lang w:bidi="en-US"/>
                            </w:rPr>
                            <w:t xml:space="preserve"> </w:t>
                          </w:r>
                          <w:r>
                            <w:rPr>
                              <w:sz w:val="18"/>
                              <w:szCs w:val="18"/>
                            </w:rPr>
                            <w:t>своим налоговым резидентам;</w:t>
                          </w:r>
                        </w:p>
                        <w:p w:rsidR="00C67C5B" w:rsidRDefault="00C67C5B">
                          <w:pPr>
                            <w:pStyle w:val="22"/>
                            <w:shd w:val="clear" w:color="auto" w:fill="auto"/>
                            <w:rPr>
                              <w:sz w:val="18"/>
                              <w:szCs w:val="18"/>
                            </w:rPr>
                          </w:pPr>
                          <w:r>
                            <w:rPr>
                              <w:b/>
                              <w:bCs/>
                              <w:sz w:val="12"/>
                              <w:szCs w:val="12"/>
                            </w:rPr>
                            <w:t xml:space="preserve">Б - </w:t>
                          </w:r>
                          <w:r>
                            <w:rPr>
                              <w:sz w:val="18"/>
                              <w:szCs w:val="18"/>
                            </w:rPr>
                            <w:t xml:space="preserve">Налоговые органы страны налогового резидентства не требуют раскрытия </w:t>
                          </w:r>
                          <w:r>
                            <w:rPr>
                              <w:sz w:val="18"/>
                              <w:szCs w:val="18"/>
                              <w:lang w:val="en-US" w:bidi="en-US"/>
                            </w:rPr>
                            <w:t>TIN</w:t>
                          </w:r>
                          <w:r w:rsidRPr="006B1BD4">
                            <w:rPr>
                              <w:sz w:val="18"/>
                              <w:szCs w:val="18"/>
                              <w:lang w:bidi="en-US"/>
                            </w:rPr>
                            <w:t>;</w:t>
                          </w:r>
                        </w:p>
                        <w:p w:rsidR="00C67C5B" w:rsidRDefault="00C67C5B">
                          <w:pPr>
                            <w:pStyle w:val="22"/>
                            <w:shd w:val="clear" w:color="auto" w:fill="auto"/>
                            <w:rPr>
                              <w:sz w:val="18"/>
                              <w:szCs w:val="18"/>
                            </w:rPr>
                          </w:pPr>
                          <w:r>
                            <w:rPr>
                              <w:sz w:val="18"/>
                              <w:szCs w:val="18"/>
                            </w:rPr>
                            <w:t xml:space="preserve">В - Иная причина отсутствия </w:t>
                          </w:r>
                          <w:r>
                            <w:rPr>
                              <w:sz w:val="18"/>
                              <w:szCs w:val="18"/>
                              <w:lang w:val="en-US" w:bidi="en-US"/>
                            </w:rPr>
                            <w:t>TIN</w:t>
                          </w:r>
                          <w:r w:rsidRPr="006B1BD4">
                            <w:rPr>
                              <w:sz w:val="18"/>
                              <w:szCs w:val="18"/>
                              <w:lang w:bidi="en-US"/>
                            </w:rPr>
                            <w:t xml:space="preserve"> </w:t>
                          </w:r>
                          <w:r>
                            <w:rPr>
                              <w:sz w:val="18"/>
                              <w:szCs w:val="18"/>
                            </w:rPr>
                            <w:t>(указать причину).</w:t>
                          </w:r>
                        </w:p>
                      </w:txbxContent>
                    </wps:txbx>
                    <wps:bodyPr wrap="none" lIns="0" tIns="0" rIns="0" bIns="0">
                      <a:spAutoFit/>
                    </wps:bodyPr>
                  </wps:wsp>
                </a:graphicData>
              </a:graphic>
            </wp:anchor>
          </w:drawing>
        </mc:Choice>
        <mc:Fallback>
          <w:pict>
            <v:shapetype w14:anchorId="673E3AC8" id="_x0000_t202" coordsize="21600,21600" o:spt="202" path="m,l,21600r21600,l21600,xe">
              <v:stroke joinstyle="miter"/>
              <v:path gradientshapeok="t" o:connecttype="rect"/>
            </v:shapetype>
            <v:shape id="Shape 57" o:spid="_x0000_s1029" type="#_x0000_t202" style="position:absolute;margin-left:30.45pt;margin-top:755.55pt;width:320.75pt;height:29.5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" filled="f" stroked="f">
              <v:textbox style="mso-fit-shape-to-text:t" inset="0,0,0,0">
                <w:txbxContent>
                  <w:p w:rsidR="00C67C5B" w:rsidRDefault="00C67C5B">
                    <w:pPr>
                      <w:pStyle w:val="22"/>
                      <w:shd w:val="clear" w:color="auto" w:fill="auto"/>
                      <w:rPr>
                        <w:sz w:val="18"/>
                        <w:szCs w:val="18"/>
                      </w:rPr>
                    </w:pPr>
                    <w:r>
                      <w:rPr>
                        <w:sz w:val="18"/>
                        <w:szCs w:val="18"/>
                      </w:rPr>
                      <w:t xml:space="preserve">А - Страна налогового резидентства не выдает </w:t>
                    </w:r>
                    <w:r>
                      <w:rPr>
                        <w:sz w:val="18"/>
                        <w:szCs w:val="18"/>
                        <w:lang w:val="en-US" w:bidi="en-US"/>
                      </w:rPr>
                      <w:t>TIN</w:t>
                    </w:r>
                    <w:r w:rsidRPr="006B1BD4">
                      <w:rPr>
                        <w:sz w:val="18"/>
                        <w:szCs w:val="18"/>
                        <w:lang w:bidi="en-US"/>
                      </w:rPr>
                      <w:t xml:space="preserve"> </w:t>
                    </w:r>
                    <w:r>
                      <w:rPr>
                        <w:sz w:val="18"/>
                        <w:szCs w:val="18"/>
                      </w:rPr>
                      <w:t>своим налоговым резидентам;</w:t>
                    </w:r>
                  </w:p>
                  <w:p w:rsidR="00C67C5B" w:rsidRDefault="00C67C5B">
                    <w:pPr>
                      <w:pStyle w:val="22"/>
                      <w:shd w:val="clear" w:color="auto" w:fill="auto"/>
                      <w:rPr>
                        <w:sz w:val="18"/>
                        <w:szCs w:val="18"/>
                      </w:rPr>
                    </w:pPr>
                    <w:r>
                      <w:rPr>
                        <w:b/>
                        <w:bCs/>
                        <w:sz w:val="12"/>
                        <w:szCs w:val="12"/>
                      </w:rPr>
                      <w:t xml:space="preserve">Б - </w:t>
                    </w:r>
                    <w:r>
                      <w:rPr>
                        <w:sz w:val="18"/>
                        <w:szCs w:val="18"/>
                      </w:rPr>
                      <w:t xml:space="preserve">Налоговые органы страны налогового резидентства не требуют раскрытия </w:t>
                    </w:r>
                    <w:r>
                      <w:rPr>
                        <w:sz w:val="18"/>
                        <w:szCs w:val="18"/>
                        <w:lang w:val="en-US" w:bidi="en-US"/>
                      </w:rPr>
                      <w:t>TIN</w:t>
                    </w:r>
                    <w:r w:rsidRPr="006B1BD4">
                      <w:rPr>
                        <w:sz w:val="18"/>
                        <w:szCs w:val="18"/>
                        <w:lang w:bidi="en-US"/>
                      </w:rPr>
                      <w:t>;</w:t>
                    </w:r>
                  </w:p>
                  <w:p w:rsidR="00C67C5B" w:rsidRDefault="00C67C5B">
                    <w:pPr>
                      <w:pStyle w:val="22"/>
                      <w:shd w:val="clear" w:color="auto" w:fill="auto"/>
                      <w:rPr>
                        <w:sz w:val="18"/>
                        <w:szCs w:val="18"/>
                      </w:rPr>
                    </w:pPr>
                    <w:r>
                      <w:rPr>
                        <w:sz w:val="18"/>
                        <w:szCs w:val="18"/>
                      </w:rPr>
                      <w:t xml:space="preserve">В - Иная причина отсутствия </w:t>
                    </w:r>
                    <w:r>
                      <w:rPr>
                        <w:sz w:val="18"/>
                        <w:szCs w:val="18"/>
                        <w:lang w:val="en-US" w:bidi="en-US"/>
                      </w:rPr>
                      <w:t>TIN</w:t>
                    </w:r>
                    <w:r w:rsidRPr="006B1BD4">
                      <w:rPr>
                        <w:sz w:val="18"/>
                        <w:szCs w:val="18"/>
                        <w:lang w:bidi="en-US"/>
                      </w:rPr>
                      <w:t xml:space="preserve"> </w:t>
                    </w:r>
                    <w:r>
                      <w:rPr>
                        <w:sz w:val="18"/>
                        <w:szCs w:val="18"/>
                      </w:rPr>
                      <w:t>(указать причину).</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FB3" w:rsidRDefault="001A6FB3" w:rsidP="005E09F0">
      <w:r>
        <w:separator/>
      </w:r>
    </w:p>
  </w:footnote>
  <w:footnote w:type="continuationSeparator" w:id="0">
    <w:p w:rsidR="001A6FB3" w:rsidRDefault="001A6FB3" w:rsidP="005E0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C5B" w:rsidRDefault="00C67C5B">
    <w:pPr>
      <w:spacing w:line="14"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C5B" w:rsidRDefault="00C67C5B">
    <w:pPr>
      <w:spacing w:line="14"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C5B" w:rsidRDefault="00C67C5B">
    <w:pPr>
      <w:spacing w:line="14" w:lineRule="exact"/>
    </w:pPr>
    <w:r>
      <w:rPr>
        <w:noProof/>
        <w:lang w:bidi="ar-SA"/>
      </w:rPr>
      <mc:AlternateContent>
        <mc:Choice Requires="wps">
          <w:drawing>
            <wp:anchor distT="0" distB="0" distL="0" distR="0" simplePos="0" relativeHeight="251659264" behindDoc="1" locked="0" layoutInCell="1" allowOverlap="1" wp14:anchorId="7F60FEFB" wp14:editId="4722D9DF">
              <wp:simplePos x="0" y="0"/>
              <wp:positionH relativeFrom="page">
                <wp:posOffset>3964305</wp:posOffset>
              </wp:positionH>
              <wp:positionV relativeFrom="page">
                <wp:posOffset>374015</wp:posOffset>
              </wp:positionV>
              <wp:extent cx="54610" cy="88900"/>
              <wp:effectExtent l="0" t="0" r="0" b="0"/>
              <wp:wrapNone/>
              <wp:docPr id="53" name="Shape 53"/>
              <wp:cNvGraphicFramePr/>
              <a:graphic xmlns:a="http://schemas.openxmlformats.org/drawingml/2006/main">
                <a:graphicData uri="http://schemas.microsoft.com/office/word/2010/wordprocessingShape">
                  <wps:wsp>
                    <wps:cNvSpPr txBox="1"/>
                    <wps:spPr>
                      <a:xfrm>
                        <a:off x="0" y="0"/>
                        <a:ext cx="54610" cy="88900"/>
                      </a:xfrm>
                      <a:prstGeom prst="rect">
                        <a:avLst/>
                      </a:prstGeom>
                      <a:noFill/>
                    </wps:spPr>
                    <wps:txbx>
                      <w:txbxContent>
                        <w:p w:rsidR="00C67C5B" w:rsidRDefault="00C67C5B">
                          <w:pPr>
                            <w:pStyle w:val="22"/>
                            <w:shd w:val="clear" w:color="auto" w:fill="auto"/>
                            <w:rPr>
                              <w:sz w:val="18"/>
                              <w:szCs w:val="18"/>
                            </w:rPr>
                          </w:pPr>
                          <w:r>
                            <w:fldChar w:fldCharType="begin"/>
                          </w:r>
                          <w:r>
                            <w:instrText xml:space="preserve"> PAGE \* MERGEFORMAT </w:instrText>
                          </w:r>
                          <w:r>
                            <w:fldChar w:fldCharType="separate"/>
                          </w:r>
                          <w:r w:rsidRPr="00C12709">
                            <w:rPr>
                              <w:rFonts w:ascii="Trebuchet MS" w:eastAsia="Trebuchet MS" w:hAnsi="Trebuchet MS" w:cs="Trebuchet MS"/>
                              <w:noProof/>
                              <w:sz w:val="18"/>
                              <w:szCs w:val="18"/>
                            </w:rPr>
                            <w:t>4</w:t>
                          </w:r>
                          <w:r>
                            <w:rPr>
                              <w:rFonts w:ascii="Trebuchet MS" w:eastAsia="Trebuchet MS" w:hAnsi="Trebuchet MS" w:cs="Trebuchet MS"/>
                              <w:sz w:val="18"/>
                              <w:szCs w:val="18"/>
                            </w:rPr>
                            <w:fldChar w:fldCharType="end"/>
                          </w:r>
                        </w:p>
                      </w:txbxContent>
                    </wps:txbx>
                    <wps:bodyPr wrap="none" lIns="0" tIns="0" rIns="0" bIns="0">
                      <a:spAutoFit/>
                    </wps:bodyPr>
                  </wps:wsp>
                </a:graphicData>
              </a:graphic>
            </wp:anchor>
          </w:drawing>
        </mc:Choice>
        <mc:Fallback>
          <w:pict>
            <v:shapetype w14:anchorId="7F60FEFB" id="_x0000_t202" coordsize="21600,21600" o:spt="202" path="m,l,21600r21600,l21600,xe">
              <v:stroke joinstyle="miter"/>
              <v:path gradientshapeok="t" o:connecttype="rect"/>
            </v:shapetype>
            <v:shape id="Shape 53" o:spid="_x0000_s1027" type="#_x0000_t202" style="position:absolute;margin-left:312.15pt;margin-top:29.45pt;width:4.3pt;height:7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" filled="f" stroked="f">
              <v:textbox style="mso-fit-shape-to-text:t" inset="0,0,0,0">
                <w:txbxContent>
                  <w:p w:rsidR="00C67C5B" w:rsidRDefault="00C67C5B">
                    <w:pPr>
                      <w:pStyle w:val="22"/>
                      <w:shd w:val="clear" w:color="auto" w:fill="auto"/>
                      <w:rPr>
                        <w:sz w:val="18"/>
                        <w:szCs w:val="18"/>
                      </w:rPr>
                    </w:pPr>
                    <w:r>
                      <w:fldChar w:fldCharType="begin"/>
                    </w:r>
                    <w:r>
                      <w:instrText xml:space="preserve"> PAGE \* MERGEFORMAT </w:instrText>
                    </w:r>
                    <w:r>
                      <w:fldChar w:fldCharType="separate"/>
                    </w:r>
                    <w:r w:rsidRPr="00C12709">
                      <w:rPr>
                        <w:rFonts w:ascii="Trebuchet MS" w:eastAsia="Trebuchet MS" w:hAnsi="Trebuchet MS" w:cs="Trebuchet MS"/>
                        <w:noProof/>
                        <w:sz w:val="18"/>
                        <w:szCs w:val="18"/>
                      </w:rPr>
                      <w:t>4</w:t>
                    </w:r>
                    <w:r>
                      <w:rPr>
                        <w:rFonts w:ascii="Trebuchet MS" w:eastAsia="Trebuchet MS" w:hAnsi="Trebuchet MS" w:cs="Trebuchet MS"/>
                        <w:sz w:val="18"/>
                        <w:szCs w:val="18"/>
                      </w:rPr>
                      <w:fldChar w:fldCharType="end"/>
                    </w:r>
                  </w:p>
                </w:txbxContent>
              </v:textbox>
              <w10:wrap anchorx="page" anchory="page"/>
            </v:shape>
          </w:pict>
        </mc:Fallback>
      </mc:AlternateContent>
    </w:r>
    <w:r>
      <w:rPr>
        <w:noProof/>
        <w:lang w:bidi="ar-SA"/>
      </w:rPr>
      <mc:AlternateContent>
        <mc:Choice Requires="wps">
          <w:drawing>
            <wp:anchor distT="0" distB="0" distL="0" distR="0" simplePos="0" relativeHeight="251660288" behindDoc="1" locked="0" layoutInCell="1" allowOverlap="1" wp14:anchorId="1F0D0F10" wp14:editId="5307A47D">
              <wp:simplePos x="0" y="0"/>
              <wp:positionH relativeFrom="page">
                <wp:posOffset>5004435</wp:posOffset>
              </wp:positionH>
              <wp:positionV relativeFrom="page">
                <wp:posOffset>522605</wp:posOffset>
              </wp:positionV>
              <wp:extent cx="2237740" cy="507365"/>
              <wp:effectExtent l="0" t="0" r="0" b="0"/>
              <wp:wrapNone/>
              <wp:docPr id="55" name="Shape 55"/>
              <wp:cNvGraphicFramePr/>
              <a:graphic xmlns:a="http://schemas.openxmlformats.org/drawingml/2006/main">
                <a:graphicData uri="http://schemas.microsoft.com/office/word/2010/wordprocessingShape">
                  <wps:wsp>
                    <wps:cNvSpPr txBox="1"/>
                    <wps:spPr>
                      <a:xfrm>
                        <a:off x="0" y="0"/>
                        <a:ext cx="2237740" cy="507365"/>
                      </a:xfrm>
                      <a:prstGeom prst="rect">
                        <a:avLst/>
                      </a:prstGeom>
                      <a:noFill/>
                    </wps:spPr>
                    <wps:txbx>
                      <w:txbxContent>
                        <w:p w:rsidR="00C67C5B" w:rsidRDefault="00C67C5B">
                          <w:pPr>
                            <w:pStyle w:val="22"/>
                            <w:shd w:val="clear" w:color="auto" w:fill="auto"/>
                            <w:rPr>
                              <w:sz w:val="18"/>
                              <w:szCs w:val="18"/>
                            </w:rPr>
                          </w:pPr>
                          <w:r>
                            <w:rPr>
                              <w:sz w:val="18"/>
                              <w:szCs w:val="18"/>
                            </w:rPr>
                            <w:t>Приложение 1</w:t>
                          </w:r>
                        </w:p>
                        <w:p w:rsidR="00C67C5B" w:rsidRDefault="00C67C5B">
                          <w:pPr>
                            <w:pStyle w:val="22"/>
                            <w:shd w:val="clear" w:color="auto" w:fill="auto"/>
                            <w:rPr>
                              <w:sz w:val="18"/>
                              <w:szCs w:val="18"/>
                            </w:rPr>
                          </w:pPr>
                          <w:r>
                            <w:rPr>
                              <w:sz w:val="18"/>
                              <w:szCs w:val="18"/>
                            </w:rPr>
                            <w:t>к Информационным сведениям для целей</w:t>
                          </w:r>
                        </w:p>
                        <w:p w:rsidR="00C67C5B" w:rsidRDefault="00C67C5B">
                          <w:pPr>
                            <w:pStyle w:val="22"/>
                            <w:shd w:val="clear" w:color="auto" w:fill="auto"/>
                            <w:rPr>
                              <w:sz w:val="18"/>
                              <w:szCs w:val="18"/>
                            </w:rPr>
                          </w:pPr>
                          <w:r>
                            <w:rPr>
                              <w:sz w:val="18"/>
                              <w:szCs w:val="18"/>
                            </w:rPr>
                            <w:t>Федерального закона от 27.11.2017 № 340-ФЗ</w:t>
                          </w:r>
                        </w:p>
                        <w:p w:rsidR="00C67C5B" w:rsidRDefault="00C67C5B">
                          <w:pPr>
                            <w:pStyle w:val="22"/>
                            <w:shd w:val="clear" w:color="auto" w:fill="auto"/>
                            <w:rPr>
                              <w:sz w:val="18"/>
                              <w:szCs w:val="18"/>
                            </w:rPr>
                          </w:pPr>
                          <w:r>
                            <w:rPr>
                              <w:sz w:val="18"/>
                              <w:szCs w:val="18"/>
                            </w:rPr>
                            <w:t>для клиентов - юридических лиц</w:t>
                          </w:r>
                        </w:p>
                      </w:txbxContent>
                    </wps:txbx>
                    <wps:bodyPr wrap="none" lIns="0" tIns="0" rIns="0" bIns="0">
                      <a:spAutoFit/>
                    </wps:bodyPr>
                  </wps:wsp>
                </a:graphicData>
              </a:graphic>
            </wp:anchor>
          </w:drawing>
        </mc:Choice>
        <mc:Fallback>
          <w:pict>
            <v:shape w14:anchorId="1F0D0F10" id="Shape 55" o:spid="_x0000_s1028" type="#_x0000_t202" style="position:absolute;margin-left:394.05pt;margin-top:41.15pt;width:176.2pt;height:39.9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" filled="f" stroked="f">
              <v:textbox style="mso-fit-shape-to-text:t" inset="0,0,0,0">
                <w:txbxContent>
                  <w:p w:rsidR="00C67C5B" w:rsidRDefault="00C67C5B">
                    <w:pPr>
                      <w:pStyle w:val="22"/>
                      <w:shd w:val="clear" w:color="auto" w:fill="auto"/>
                      <w:rPr>
                        <w:sz w:val="18"/>
                        <w:szCs w:val="18"/>
                      </w:rPr>
                    </w:pPr>
                    <w:r>
                      <w:rPr>
                        <w:sz w:val="18"/>
                        <w:szCs w:val="18"/>
                      </w:rPr>
                      <w:t>Приложение 1</w:t>
                    </w:r>
                  </w:p>
                  <w:p w:rsidR="00C67C5B" w:rsidRDefault="00C67C5B">
                    <w:pPr>
                      <w:pStyle w:val="22"/>
                      <w:shd w:val="clear" w:color="auto" w:fill="auto"/>
                      <w:rPr>
                        <w:sz w:val="18"/>
                        <w:szCs w:val="18"/>
                      </w:rPr>
                    </w:pPr>
                    <w:r>
                      <w:rPr>
                        <w:sz w:val="18"/>
                        <w:szCs w:val="18"/>
                      </w:rPr>
                      <w:t>к Информационным сведениям для целей</w:t>
                    </w:r>
                  </w:p>
                  <w:p w:rsidR="00C67C5B" w:rsidRDefault="00C67C5B">
                    <w:pPr>
                      <w:pStyle w:val="22"/>
                      <w:shd w:val="clear" w:color="auto" w:fill="auto"/>
                      <w:rPr>
                        <w:sz w:val="18"/>
                        <w:szCs w:val="18"/>
                      </w:rPr>
                    </w:pPr>
                    <w:r>
                      <w:rPr>
                        <w:sz w:val="18"/>
                        <w:szCs w:val="18"/>
                      </w:rPr>
                      <w:t>Федерального закона от 27.11.2017 № 340-ФЗ</w:t>
                    </w:r>
                  </w:p>
                  <w:p w:rsidR="00C67C5B" w:rsidRDefault="00C67C5B">
                    <w:pPr>
                      <w:pStyle w:val="22"/>
                      <w:shd w:val="clear" w:color="auto" w:fill="auto"/>
                      <w:rPr>
                        <w:sz w:val="18"/>
                        <w:szCs w:val="18"/>
                      </w:rPr>
                    </w:pPr>
                    <w:r>
                      <w:rPr>
                        <w:sz w:val="18"/>
                        <w:szCs w:val="18"/>
                      </w:rPr>
                      <w:t>для клиентов - юридических лиц</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E3B7B"/>
    <w:multiLevelType w:val="hybridMultilevel"/>
    <w:tmpl w:val="30C8CAAE"/>
    <w:lvl w:ilvl="0" w:tplc="2C2850C2">
      <w:start w:val="1"/>
      <w:numFmt w:val="bullet"/>
      <w:lvlText w:val=""/>
      <w:lvlJc w:val="left"/>
      <w:pPr>
        <w:ind w:left="720" w:hanging="360"/>
      </w:pPr>
      <w:rPr>
        <w:rFonts w:ascii="Wingdings" w:hAnsi="Wingding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AF524C"/>
    <w:multiLevelType w:val="multilevel"/>
    <w:tmpl w:val="C97C26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310749"/>
    <w:multiLevelType w:val="multilevel"/>
    <w:tmpl w:val="744060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FF4BB8"/>
    <w:multiLevelType w:val="hybridMultilevel"/>
    <w:tmpl w:val="3BC432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552869"/>
    <w:multiLevelType w:val="hybridMultilevel"/>
    <w:tmpl w:val="F7E6EBB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65635E8"/>
    <w:multiLevelType w:val="multilevel"/>
    <w:tmpl w:val="A1F81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9064D3B"/>
    <w:multiLevelType w:val="hybridMultilevel"/>
    <w:tmpl w:val="6838B836"/>
    <w:lvl w:ilvl="0" w:tplc="779AD776">
      <w:start w:val="1"/>
      <w:numFmt w:val="decimal"/>
      <w:lvlText w:val="%1."/>
      <w:lvlJc w:val="left"/>
      <w:pPr>
        <w:ind w:left="502" w:hanging="360"/>
      </w:pPr>
      <w:rPr>
        <w:rFonts w:hint="default"/>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0EA73DD6"/>
    <w:multiLevelType w:val="hybridMultilevel"/>
    <w:tmpl w:val="E3363DC2"/>
    <w:lvl w:ilvl="0" w:tplc="9020A746">
      <w:start w:val="1"/>
      <w:numFmt w:val="bullet"/>
      <w:lvlText w:val=""/>
      <w:lvlJc w:val="left"/>
      <w:pPr>
        <w:ind w:left="502" w:hanging="360"/>
      </w:pPr>
      <w:rPr>
        <w:rFonts w:ascii="Symbol" w:hAnsi="Symbol" w:hint="default"/>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1038659B"/>
    <w:multiLevelType w:val="hybridMultilevel"/>
    <w:tmpl w:val="6CD488EC"/>
    <w:lvl w:ilvl="0" w:tplc="9020A74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 w15:restartNumberingAfterBreak="0">
    <w:nsid w:val="12C40C07"/>
    <w:multiLevelType w:val="multilevel"/>
    <w:tmpl w:val="182E15EE"/>
    <w:styleLink w:val="WW8Num2"/>
    <w:lvl w:ilvl="0">
      <w:numFmt w:val="bullet"/>
      <w:lvlText w:val=""/>
      <w:lvlJc w:val="left"/>
      <w:pPr>
        <w:ind w:left="144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5C845CB"/>
    <w:multiLevelType w:val="multilevel"/>
    <w:tmpl w:val="8E885B6E"/>
    <w:lvl w:ilvl="0">
      <w:start w:val="1"/>
      <w:numFmt w:val="bullet"/>
      <w:lvlText w:val=""/>
      <w:lvlJc w:val="left"/>
      <w:rPr>
        <w:rFonts w:ascii="Wingdings" w:hAnsi="Wingdings" w:hint="default"/>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4C69DC"/>
    <w:multiLevelType w:val="multilevel"/>
    <w:tmpl w:val="BB1C99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55B4A12"/>
    <w:multiLevelType w:val="hybridMultilevel"/>
    <w:tmpl w:val="CCFC84B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6332376"/>
    <w:multiLevelType w:val="hybridMultilevel"/>
    <w:tmpl w:val="36945B34"/>
    <w:lvl w:ilvl="0" w:tplc="0EEA7A8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28FC0A0D"/>
    <w:multiLevelType w:val="multilevel"/>
    <w:tmpl w:val="80526D4A"/>
    <w:lvl w:ilvl="0">
      <w:start w:val="1"/>
      <w:numFmt w:val="decimal"/>
      <w:lvlText w:val="%1."/>
      <w:lvlJc w:val="left"/>
      <w:rPr>
        <w:rFonts w:ascii="Times New Roman" w:eastAsia="Times New Roman" w:hAnsi="Times New Roman" w:cs="Times New Roman"/>
        <w:b/>
        <w:bCs/>
        <w:i w:val="0"/>
        <w:iCs w:val="0"/>
        <w:smallCaps w:val="0"/>
        <w:strike w:val="0"/>
        <w:color w:val="auto"/>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9BC3B9C"/>
    <w:multiLevelType w:val="hybridMultilevel"/>
    <w:tmpl w:val="FBF82188"/>
    <w:lvl w:ilvl="0" w:tplc="0419000D">
      <w:start w:val="1"/>
      <w:numFmt w:val="bullet"/>
      <w:lvlText w:val=""/>
      <w:lvlJc w:val="left"/>
      <w:pPr>
        <w:ind w:left="1860" w:hanging="360"/>
      </w:pPr>
      <w:rPr>
        <w:rFonts w:ascii="Wingdings" w:hAnsi="Wingdings" w:hint="default"/>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16" w15:restartNumberingAfterBreak="0">
    <w:nsid w:val="2AD577C7"/>
    <w:multiLevelType w:val="hybridMultilevel"/>
    <w:tmpl w:val="BC56AA8A"/>
    <w:lvl w:ilvl="0" w:tplc="9020A74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7" w15:restartNumberingAfterBreak="0">
    <w:nsid w:val="2CD51C33"/>
    <w:multiLevelType w:val="hybridMultilevel"/>
    <w:tmpl w:val="0E285308"/>
    <w:lvl w:ilvl="0" w:tplc="9020A74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15:restartNumberingAfterBreak="0">
    <w:nsid w:val="31067FB9"/>
    <w:multiLevelType w:val="hybridMultilevel"/>
    <w:tmpl w:val="4AE8FCE4"/>
    <w:lvl w:ilvl="0" w:tplc="9020A74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3CDC0BE7"/>
    <w:multiLevelType w:val="hybridMultilevel"/>
    <w:tmpl w:val="844494E8"/>
    <w:lvl w:ilvl="0" w:tplc="9020A74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15:restartNumberingAfterBreak="0">
    <w:nsid w:val="3EC4308E"/>
    <w:multiLevelType w:val="multilevel"/>
    <w:tmpl w:val="078243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E5F465E"/>
    <w:multiLevelType w:val="multilevel"/>
    <w:tmpl w:val="99BC3998"/>
    <w:styleLink w:val="WW8Num251"/>
    <w:lvl w:ilvl="0">
      <w:start w:val="1"/>
      <w:numFmt w:val="decimal"/>
      <w:lvlText w:val=" %1 "/>
      <w:lvlJc w:val="left"/>
      <w:pPr>
        <w:ind w:left="432" w:hanging="432"/>
      </w:pPr>
      <w:rPr>
        <w:rFonts w:ascii="Times New Roman" w:hAnsi="Times New Roman"/>
        <w:b w:val="0"/>
        <w:bCs w:val="0"/>
        <w:sz w:val="22"/>
        <w:szCs w:val="22"/>
      </w:rPr>
    </w:lvl>
    <w:lvl w:ilvl="1">
      <w:start w:val="1"/>
      <w:numFmt w:val="decimal"/>
      <w:lvlText w:val=" %1.%2 "/>
      <w:lvlJc w:val="left"/>
      <w:pPr>
        <w:ind w:left="576" w:hanging="576"/>
      </w:pPr>
      <w:rPr>
        <w:rFonts w:ascii="Times New Roman" w:hAnsi="Times New Roman"/>
        <w:b w:val="0"/>
        <w:bCs w:val="0"/>
        <w:sz w:val="22"/>
        <w:szCs w:val="22"/>
      </w:rPr>
    </w:lvl>
    <w:lvl w:ilvl="2">
      <w:numFmt w:val="bullet"/>
      <w:lvlText w:val="●"/>
      <w:lvlJc w:val="left"/>
      <w:pPr>
        <w:ind w:left="720" w:hanging="720"/>
      </w:pPr>
      <w:rPr>
        <w:rFonts w:ascii="StarSymbol" w:eastAsia="OpenSymbol" w:hAnsi="StarSymbol" w:cs="OpenSymbol"/>
      </w:rPr>
    </w:lvl>
    <w:lvl w:ilvl="3">
      <w:numFmt w:val="bullet"/>
      <w:lvlText w:val="➢"/>
      <w:lvlJc w:val="left"/>
      <w:pPr>
        <w:ind w:left="864" w:hanging="864"/>
      </w:pPr>
      <w:rPr>
        <w:rFonts w:ascii="StarSymbol" w:eastAsia="OpenSymbol" w:hAnsi="StarSymbol" w:cs="OpenSymbol"/>
      </w:rPr>
    </w:lvl>
    <w:lvl w:ilvl="4">
      <w:start w:val="1"/>
      <w:numFmt w:val="decimal"/>
      <w:lvlText w:val=" %1.%2.%3.%4.%5 "/>
      <w:lvlJc w:val="left"/>
      <w:pPr>
        <w:ind w:left="1008" w:hanging="1008"/>
      </w:pPr>
      <w:rPr>
        <w:rFonts w:ascii="Times New Roman" w:hAnsi="Times New Roman"/>
        <w:b w:val="0"/>
        <w:bCs w:val="0"/>
        <w:sz w:val="22"/>
        <w:szCs w:val="22"/>
      </w:rPr>
    </w:lvl>
    <w:lvl w:ilvl="5">
      <w:start w:val="1"/>
      <w:numFmt w:val="decimal"/>
      <w:lvlText w:val=" %1.%2.%3.%4.%5.%6 "/>
      <w:lvlJc w:val="left"/>
      <w:pPr>
        <w:ind w:left="1152" w:hanging="1152"/>
      </w:pPr>
      <w:rPr>
        <w:rFonts w:ascii="Times New Roman" w:hAnsi="Times New Roman"/>
        <w:b w:val="0"/>
        <w:bCs w:val="0"/>
        <w:sz w:val="22"/>
        <w:szCs w:val="22"/>
      </w:rPr>
    </w:lvl>
    <w:lvl w:ilvl="6">
      <w:start w:val="1"/>
      <w:numFmt w:val="decimal"/>
      <w:lvlText w:val=" %1.%2.%3.%4.%5.%6.%7 "/>
      <w:lvlJc w:val="left"/>
      <w:pPr>
        <w:ind w:left="1296" w:hanging="1296"/>
      </w:pPr>
      <w:rPr>
        <w:rFonts w:ascii="Times New Roman" w:hAnsi="Times New Roman"/>
        <w:b w:val="0"/>
        <w:bCs w:val="0"/>
        <w:sz w:val="22"/>
        <w:szCs w:val="22"/>
      </w:rPr>
    </w:lvl>
    <w:lvl w:ilvl="7">
      <w:start w:val="1"/>
      <w:numFmt w:val="decimal"/>
      <w:lvlText w:val=" %1.%2.%3.%4.%5.%6.%7.%8 "/>
      <w:lvlJc w:val="left"/>
      <w:pPr>
        <w:ind w:left="1440" w:hanging="1440"/>
      </w:pPr>
      <w:rPr>
        <w:rFonts w:ascii="Times New Roman" w:hAnsi="Times New Roman"/>
        <w:b w:val="0"/>
        <w:bCs w:val="0"/>
        <w:sz w:val="22"/>
        <w:szCs w:val="22"/>
      </w:rPr>
    </w:lvl>
    <w:lvl w:ilvl="8">
      <w:start w:val="1"/>
      <w:numFmt w:val="decimal"/>
      <w:lvlText w:val=" %1.%2.%3.%4.%5.%6.%7.%8.%9 "/>
      <w:lvlJc w:val="left"/>
      <w:pPr>
        <w:ind w:left="1584" w:hanging="1584"/>
      </w:pPr>
      <w:rPr>
        <w:rFonts w:ascii="Times New Roman" w:hAnsi="Times New Roman"/>
        <w:b w:val="0"/>
        <w:bCs w:val="0"/>
        <w:sz w:val="22"/>
        <w:szCs w:val="22"/>
      </w:rPr>
    </w:lvl>
  </w:abstractNum>
  <w:abstractNum w:abstractNumId="22" w15:restartNumberingAfterBreak="0">
    <w:nsid w:val="4ED45A30"/>
    <w:multiLevelType w:val="multilevel"/>
    <w:tmpl w:val="3C329FDE"/>
    <w:lvl w:ilvl="0">
      <w:start w:val="1"/>
      <w:numFmt w:val="decimal"/>
      <w:lvlText w:val="%1"/>
      <w:lvlJc w:val="left"/>
      <w:rPr>
        <w:rFonts w:ascii="Cambria" w:eastAsia="Cambria" w:hAnsi="Cambria" w:cs="Cambria"/>
        <w:b/>
        <w:bCs/>
        <w:i w:val="0"/>
        <w:iCs w:val="0"/>
        <w:smallCaps w:val="0"/>
        <w:strike w:val="0"/>
        <w:color w:val="000000"/>
        <w:spacing w:val="0"/>
        <w:w w:val="100"/>
        <w:position w:val="0"/>
        <w:sz w:val="22"/>
        <w:szCs w:val="22"/>
        <w:u w:val="none"/>
        <w:shd w:val="clear" w:color="auto" w:fill="auto"/>
        <w:vertAlign w:val="superscript"/>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EDD48DF"/>
    <w:multiLevelType w:val="hybridMultilevel"/>
    <w:tmpl w:val="9632751E"/>
    <w:lvl w:ilvl="0" w:tplc="9020A74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F466AF4"/>
    <w:multiLevelType w:val="hybridMultilevel"/>
    <w:tmpl w:val="A1D04318"/>
    <w:lvl w:ilvl="0" w:tplc="9020A7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43E097E"/>
    <w:multiLevelType w:val="hybridMultilevel"/>
    <w:tmpl w:val="233E7D7A"/>
    <w:lvl w:ilvl="0" w:tplc="9020A74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6" w15:restartNumberingAfterBreak="0">
    <w:nsid w:val="5662250B"/>
    <w:multiLevelType w:val="multilevel"/>
    <w:tmpl w:val="A3DE264C"/>
    <w:styleLink w:val="WW8Num4"/>
    <w:lvl w:ilvl="0">
      <w:numFmt w:val="bullet"/>
      <w:lvlText w:val="●"/>
      <w:lvlJc w:val="left"/>
      <w:pPr>
        <w:ind w:left="405" w:hanging="360"/>
      </w:pPr>
      <w:rPr>
        <w:rFonts w:ascii="StarSymbol" w:eastAsia="OpenSymbol" w:hAnsi="StarSymbol" w:cs="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577E36DC"/>
    <w:multiLevelType w:val="hybridMultilevel"/>
    <w:tmpl w:val="879E4378"/>
    <w:lvl w:ilvl="0" w:tplc="9020A74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8" w15:restartNumberingAfterBreak="0">
    <w:nsid w:val="58F0254F"/>
    <w:multiLevelType w:val="multilevel"/>
    <w:tmpl w:val="043A68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ACE4F66"/>
    <w:multiLevelType w:val="hybridMultilevel"/>
    <w:tmpl w:val="6082BE0C"/>
    <w:lvl w:ilvl="0" w:tplc="9020A74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0" w15:restartNumberingAfterBreak="0">
    <w:nsid w:val="65ED0071"/>
    <w:multiLevelType w:val="multilevel"/>
    <w:tmpl w:val="475E5648"/>
    <w:lvl w:ilvl="0">
      <w:start w:val="1"/>
      <w:numFmt w:val="decimal"/>
      <w:lvlText w:val="%1"/>
      <w:lvlJc w:val="left"/>
      <w:rPr>
        <w:rFonts w:ascii="Cambria" w:eastAsia="Cambria" w:hAnsi="Cambria" w:cs="Cambria"/>
        <w:b/>
        <w:bCs/>
        <w:i w:val="0"/>
        <w:iCs w:val="0"/>
        <w:smallCaps w:val="0"/>
        <w:strike w:val="0"/>
        <w:color w:val="000000"/>
        <w:spacing w:val="0"/>
        <w:w w:val="100"/>
        <w:position w:val="0"/>
        <w:sz w:val="22"/>
        <w:szCs w:val="22"/>
        <w:u w:val="none"/>
        <w:shd w:val="clear" w:color="auto" w:fill="auto"/>
        <w:vertAlign w:val="superscript"/>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8AE2BEF"/>
    <w:multiLevelType w:val="multilevel"/>
    <w:tmpl w:val="36DE4442"/>
    <w:styleLink w:val="WW8Num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6C2F1AE6"/>
    <w:multiLevelType w:val="multilevel"/>
    <w:tmpl w:val="23D886DA"/>
    <w:styleLink w:val="WW8Num1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6D36786E"/>
    <w:multiLevelType w:val="multilevel"/>
    <w:tmpl w:val="15E4442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Arial" w:eastAsia="Times New Roman" w:hAnsi="Arial" w:cs="Arial" w:hint="default"/>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Arial" w:eastAsia="Times New Roman" w:hAnsi="Arial" w:cs="Arial" w:hint="default"/>
        <w:b w:val="0"/>
        <w:bCs w:val="0"/>
        <w:i w:val="0"/>
        <w:iCs w:val="0"/>
        <w:smallCaps w:val="0"/>
        <w:strike w:val="0"/>
        <w:color w:val="000000"/>
        <w:spacing w:val="0"/>
        <w:w w:val="100"/>
        <w:position w:val="0"/>
        <w:sz w:val="22"/>
        <w:szCs w:val="22"/>
        <w:u w:val="none"/>
        <w:shd w:val="clear" w:color="auto" w:fill="auto"/>
        <w:lang w:val="ru-RU" w:eastAsia="ru-RU" w:bidi="ru-RU"/>
      </w:rPr>
    </w:lvl>
    <w:lvl w:ilvl="3">
      <w:start w:val="1"/>
      <w:numFmt w:val="decimal"/>
      <w:lvlText w:val="%1.%2.%3.%4."/>
      <w:lvlJc w:val="left"/>
      <w:rPr>
        <w:rFonts w:ascii="Arial" w:eastAsia="Times New Roman" w:hAnsi="Arial" w:cs="Arial" w:hint="default"/>
        <w:b w:val="0"/>
        <w:bCs w:val="0"/>
        <w:i w:val="0"/>
        <w:iCs w:val="0"/>
        <w:smallCaps w:val="0"/>
        <w:strike w:val="0"/>
        <w:color w:val="000000"/>
        <w:spacing w:val="0"/>
        <w:w w:val="100"/>
        <w:position w:val="0"/>
        <w:sz w:val="22"/>
        <w:szCs w:val="22"/>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22A15E4"/>
    <w:multiLevelType w:val="hybridMultilevel"/>
    <w:tmpl w:val="2206C7D2"/>
    <w:lvl w:ilvl="0" w:tplc="9020A74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5" w15:restartNumberingAfterBreak="0">
    <w:nsid w:val="72CC589A"/>
    <w:multiLevelType w:val="multilevel"/>
    <w:tmpl w:val="952098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7AC6055"/>
    <w:multiLevelType w:val="multilevel"/>
    <w:tmpl w:val="CD34E482"/>
    <w:lvl w:ilvl="0">
      <w:start w:val="1"/>
      <w:numFmt w:val="bullet"/>
      <w:lvlText w:val=""/>
      <w:lvlJc w:val="left"/>
      <w:rPr>
        <w:rFonts w:ascii="Wingdings" w:hAnsi="Wingdings" w:hint="default"/>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93D711E"/>
    <w:multiLevelType w:val="hybridMultilevel"/>
    <w:tmpl w:val="AA3C47C0"/>
    <w:lvl w:ilvl="0" w:tplc="9020A74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8" w15:restartNumberingAfterBreak="0">
    <w:nsid w:val="7C6F7ACA"/>
    <w:multiLevelType w:val="hybridMultilevel"/>
    <w:tmpl w:val="91D2D252"/>
    <w:lvl w:ilvl="0" w:tplc="16307E12">
      <w:start w:val="1"/>
      <w:numFmt w:val="decimal"/>
      <w:lvlText w:val="%1."/>
      <w:lvlJc w:val="left"/>
      <w:pPr>
        <w:ind w:left="720" w:hanging="360"/>
      </w:pPr>
      <w:rPr>
        <w:rFonts w:ascii="Arial" w:hAnsi="Arial" w:cs="Arial"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F08242B"/>
    <w:multiLevelType w:val="multilevel"/>
    <w:tmpl w:val="60D8D304"/>
    <w:styleLink w:val="Outline"/>
    <w:lvl w:ilvl="0">
      <w:start w:val="1"/>
      <w:numFmt w:val="decimal"/>
      <w:pStyle w:val="1"/>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num w:numId="1">
    <w:abstractNumId w:val="1"/>
  </w:num>
  <w:num w:numId="2">
    <w:abstractNumId w:val="33"/>
  </w:num>
  <w:num w:numId="3">
    <w:abstractNumId w:val="35"/>
  </w:num>
  <w:num w:numId="4">
    <w:abstractNumId w:val="2"/>
  </w:num>
  <w:num w:numId="5">
    <w:abstractNumId w:val="20"/>
  </w:num>
  <w:num w:numId="6">
    <w:abstractNumId w:val="10"/>
  </w:num>
  <w:num w:numId="7">
    <w:abstractNumId w:val="36"/>
  </w:num>
  <w:num w:numId="8">
    <w:abstractNumId w:val="0"/>
  </w:num>
  <w:num w:numId="9">
    <w:abstractNumId w:val="15"/>
  </w:num>
  <w:num w:numId="10">
    <w:abstractNumId w:val="12"/>
  </w:num>
  <w:num w:numId="11">
    <w:abstractNumId w:val="4"/>
  </w:num>
  <w:num w:numId="12">
    <w:abstractNumId w:val="11"/>
  </w:num>
  <w:num w:numId="13">
    <w:abstractNumId w:val="14"/>
  </w:num>
  <w:num w:numId="14">
    <w:abstractNumId w:val="28"/>
  </w:num>
  <w:num w:numId="15">
    <w:abstractNumId w:val="39"/>
  </w:num>
  <w:num w:numId="16">
    <w:abstractNumId w:val="32"/>
  </w:num>
  <w:num w:numId="17">
    <w:abstractNumId w:val="31"/>
  </w:num>
  <w:num w:numId="18">
    <w:abstractNumId w:val="9"/>
  </w:num>
  <w:num w:numId="19">
    <w:abstractNumId w:val="26"/>
  </w:num>
  <w:num w:numId="20">
    <w:abstractNumId w:val="21"/>
  </w:num>
  <w:num w:numId="21">
    <w:abstractNumId w:val="22"/>
  </w:num>
  <w:num w:numId="22">
    <w:abstractNumId w:val="30"/>
  </w:num>
  <w:num w:numId="23">
    <w:abstractNumId w:val="3"/>
  </w:num>
  <w:num w:numId="24">
    <w:abstractNumId w:val="13"/>
  </w:num>
  <w:num w:numId="25">
    <w:abstractNumId w:val="27"/>
  </w:num>
  <w:num w:numId="26">
    <w:abstractNumId w:val="19"/>
  </w:num>
  <w:num w:numId="27">
    <w:abstractNumId w:val="16"/>
  </w:num>
  <w:num w:numId="28">
    <w:abstractNumId w:val="18"/>
  </w:num>
  <w:num w:numId="29">
    <w:abstractNumId w:val="8"/>
  </w:num>
  <w:num w:numId="30">
    <w:abstractNumId w:val="37"/>
  </w:num>
  <w:num w:numId="31">
    <w:abstractNumId w:val="5"/>
  </w:num>
  <w:num w:numId="32">
    <w:abstractNumId w:val="29"/>
  </w:num>
  <w:num w:numId="33">
    <w:abstractNumId w:val="17"/>
  </w:num>
  <w:num w:numId="34">
    <w:abstractNumId w:val="23"/>
  </w:num>
  <w:num w:numId="35">
    <w:abstractNumId w:val="24"/>
  </w:num>
  <w:num w:numId="36">
    <w:abstractNumId w:val="25"/>
  </w:num>
  <w:num w:numId="37">
    <w:abstractNumId w:val="6"/>
  </w:num>
  <w:num w:numId="38">
    <w:abstractNumId w:val="34"/>
  </w:num>
  <w:num w:numId="39">
    <w:abstractNumId w:val="7"/>
  </w:num>
  <w:num w:numId="4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0FF"/>
    <w:rsid w:val="000A2747"/>
    <w:rsid w:val="001A6FB3"/>
    <w:rsid w:val="001F506D"/>
    <w:rsid w:val="002354E1"/>
    <w:rsid w:val="0047469B"/>
    <w:rsid w:val="005B0032"/>
    <w:rsid w:val="005E09F0"/>
    <w:rsid w:val="007875C0"/>
    <w:rsid w:val="00880D63"/>
    <w:rsid w:val="0088182F"/>
    <w:rsid w:val="00A760FF"/>
    <w:rsid w:val="00AA6ED9"/>
    <w:rsid w:val="00C67C5B"/>
    <w:rsid w:val="00CC6702"/>
    <w:rsid w:val="00DB5984"/>
    <w:rsid w:val="00FF2F47"/>
    <w:rsid w:val="00FF50D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3C64AEF-B59B-47D8-BD5C-8DF80C1A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E09F0"/>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aliases w:val="Обычный 2"/>
    <w:basedOn w:val="Standard"/>
    <w:next w:val="Standard"/>
    <w:link w:val="10"/>
    <w:uiPriority w:val="9"/>
    <w:qFormat/>
    <w:rsid w:val="005E09F0"/>
    <w:pPr>
      <w:keepNext/>
      <w:numPr>
        <w:numId w:val="15"/>
      </w:numPr>
      <w:shd w:val="clear" w:color="auto" w:fill="FFFFFF"/>
      <w:spacing w:line="271" w:lineRule="exact"/>
      <w:jc w:val="center"/>
      <w:outlineLvl w:val="0"/>
    </w:pPr>
    <w:rPr>
      <w:b/>
      <w:bCs/>
      <w:color w:val="000000"/>
      <w:spacing w:val="8"/>
      <w:sz w:val="22"/>
      <w:szCs w:val="22"/>
    </w:rPr>
  </w:style>
  <w:style w:type="paragraph" w:styleId="2">
    <w:name w:val="heading 2"/>
    <w:aliases w:val="Без Интервала"/>
    <w:basedOn w:val="Heading"/>
    <w:next w:val="Textbody"/>
    <w:link w:val="20"/>
    <w:uiPriority w:val="9"/>
    <w:qFormat/>
    <w:rsid w:val="005E09F0"/>
    <w:pPr>
      <w:outlineLvl w:val="1"/>
    </w:pPr>
    <w:rPr>
      <w:b/>
      <w:bCs/>
      <w:i/>
      <w:iCs/>
    </w:rPr>
  </w:style>
  <w:style w:type="paragraph" w:styleId="3">
    <w:name w:val="heading 3"/>
    <w:basedOn w:val="Heading"/>
    <w:next w:val="Textbody"/>
    <w:link w:val="30"/>
    <w:uiPriority w:val="9"/>
    <w:qFormat/>
    <w:rsid w:val="005E09F0"/>
    <w:pPr>
      <w:outlineLvl w:val="2"/>
    </w:pPr>
    <w:rPr>
      <w:b/>
      <w:bCs/>
    </w:rPr>
  </w:style>
  <w:style w:type="paragraph" w:styleId="4">
    <w:name w:val="heading 4"/>
    <w:basedOn w:val="Standard"/>
    <w:next w:val="Standard"/>
    <w:link w:val="40"/>
    <w:uiPriority w:val="9"/>
    <w:qFormat/>
    <w:rsid w:val="005E09F0"/>
    <w:pPr>
      <w:keepNext/>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Обычный 2 Знак"/>
    <w:basedOn w:val="a0"/>
    <w:link w:val="1"/>
    <w:uiPriority w:val="9"/>
    <w:rsid w:val="005E09F0"/>
    <w:rPr>
      <w:rFonts w:ascii="Times New Roman" w:eastAsia="SimSun" w:hAnsi="Times New Roman" w:cs="Mangal"/>
      <w:b/>
      <w:bCs/>
      <w:color w:val="000000"/>
      <w:spacing w:val="8"/>
      <w:kern w:val="3"/>
      <w:shd w:val="clear" w:color="auto" w:fill="FFFFFF"/>
      <w:lang w:val="it-CH" w:eastAsia="zh-CN" w:bidi="hi-IN"/>
    </w:rPr>
  </w:style>
  <w:style w:type="character" w:customStyle="1" w:styleId="20">
    <w:name w:val="Заголовок 2 Знак"/>
    <w:aliases w:val="Без Интервала Знак"/>
    <w:basedOn w:val="a0"/>
    <w:link w:val="2"/>
    <w:uiPriority w:val="9"/>
    <w:rsid w:val="005E09F0"/>
    <w:rPr>
      <w:rFonts w:ascii="Arial" w:eastAsia="Microsoft YaHei" w:hAnsi="Arial" w:cs="Mangal"/>
      <w:b/>
      <w:bCs/>
      <w:i/>
      <w:iCs/>
      <w:kern w:val="3"/>
      <w:sz w:val="28"/>
      <w:szCs w:val="28"/>
      <w:lang w:val="it-CH" w:eastAsia="zh-CN" w:bidi="hi-IN"/>
    </w:rPr>
  </w:style>
  <w:style w:type="character" w:customStyle="1" w:styleId="30">
    <w:name w:val="Заголовок 3 Знак"/>
    <w:basedOn w:val="a0"/>
    <w:link w:val="3"/>
    <w:uiPriority w:val="9"/>
    <w:rsid w:val="005E09F0"/>
    <w:rPr>
      <w:rFonts w:ascii="Arial" w:eastAsia="Microsoft YaHei" w:hAnsi="Arial" w:cs="Mangal"/>
      <w:b/>
      <w:bCs/>
      <w:kern w:val="3"/>
      <w:sz w:val="28"/>
      <w:szCs w:val="28"/>
      <w:lang w:val="it-CH" w:eastAsia="zh-CN" w:bidi="hi-IN"/>
    </w:rPr>
  </w:style>
  <w:style w:type="character" w:customStyle="1" w:styleId="40">
    <w:name w:val="Заголовок 4 Знак"/>
    <w:basedOn w:val="a0"/>
    <w:link w:val="4"/>
    <w:uiPriority w:val="9"/>
    <w:rsid w:val="005E09F0"/>
    <w:rPr>
      <w:rFonts w:ascii="Times New Roman" w:eastAsia="SimSun" w:hAnsi="Times New Roman" w:cs="Mangal"/>
      <w:kern w:val="3"/>
      <w:sz w:val="24"/>
      <w:szCs w:val="24"/>
      <w:lang w:val="it-CH" w:eastAsia="zh-CN" w:bidi="hi-IN"/>
    </w:rPr>
  </w:style>
  <w:style w:type="character" w:customStyle="1" w:styleId="a3">
    <w:name w:val="Сноска_"/>
    <w:basedOn w:val="a0"/>
    <w:link w:val="a4"/>
    <w:rsid w:val="005E09F0"/>
    <w:rPr>
      <w:rFonts w:ascii="Times New Roman" w:eastAsia="Times New Roman" w:hAnsi="Times New Roman" w:cs="Times New Roman"/>
      <w:sz w:val="19"/>
      <w:szCs w:val="19"/>
      <w:shd w:val="clear" w:color="auto" w:fill="FFFFFF"/>
    </w:rPr>
  </w:style>
  <w:style w:type="character" w:customStyle="1" w:styleId="11">
    <w:name w:val="Заголовок №1_"/>
    <w:basedOn w:val="a0"/>
    <w:link w:val="12"/>
    <w:rsid w:val="005E09F0"/>
    <w:rPr>
      <w:rFonts w:ascii="Times New Roman" w:eastAsia="Times New Roman" w:hAnsi="Times New Roman" w:cs="Times New Roman"/>
      <w:b/>
      <w:bCs/>
      <w:shd w:val="clear" w:color="auto" w:fill="FFFFFF"/>
    </w:rPr>
  </w:style>
  <w:style w:type="character" w:customStyle="1" w:styleId="21">
    <w:name w:val="Колонтитул (2)_"/>
    <w:basedOn w:val="a0"/>
    <w:link w:val="22"/>
    <w:rsid w:val="005E09F0"/>
    <w:rPr>
      <w:rFonts w:ascii="Times New Roman" w:eastAsia="Times New Roman" w:hAnsi="Times New Roman" w:cs="Times New Roman"/>
      <w:sz w:val="20"/>
      <w:szCs w:val="20"/>
      <w:shd w:val="clear" w:color="auto" w:fill="FFFFFF"/>
    </w:rPr>
  </w:style>
  <w:style w:type="character" w:customStyle="1" w:styleId="a5">
    <w:name w:val="Оглавление_"/>
    <w:basedOn w:val="a0"/>
    <w:link w:val="a6"/>
    <w:rsid w:val="005E09F0"/>
    <w:rPr>
      <w:rFonts w:ascii="Times New Roman" w:eastAsia="Times New Roman" w:hAnsi="Times New Roman" w:cs="Times New Roman"/>
      <w:shd w:val="clear" w:color="auto" w:fill="FFFFFF"/>
    </w:rPr>
  </w:style>
  <w:style w:type="character" w:customStyle="1" w:styleId="a7">
    <w:name w:val="Основной текст_"/>
    <w:basedOn w:val="a0"/>
    <w:link w:val="13"/>
    <w:rsid w:val="005E09F0"/>
    <w:rPr>
      <w:rFonts w:ascii="Times New Roman" w:eastAsia="Times New Roman" w:hAnsi="Times New Roman" w:cs="Times New Roman"/>
      <w:shd w:val="clear" w:color="auto" w:fill="FFFFFF"/>
    </w:rPr>
  </w:style>
  <w:style w:type="character" w:customStyle="1" w:styleId="a8">
    <w:name w:val="Подпись к таблице_"/>
    <w:basedOn w:val="a0"/>
    <w:link w:val="a9"/>
    <w:rsid w:val="005E09F0"/>
    <w:rPr>
      <w:rFonts w:ascii="Times New Roman" w:eastAsia="Times New Roman" w:hAnsi="Times New Roman" w:cs="Times New Roman"/>
      <w:sz w:val="19"/>
      <w:szCs w:val="19"/>
      <w:shd w:val="clear" w:color="auto" w:fill="FFFFFF"/>
    </w:rPr>
  </w:style>
  <w:style w:type="character" w:customStyle="1" w:styleId="aa">
    <w:name w:val="Другое_"/>
    <w:basedOn w:val="a0"/>
    <w:link w:val="ab"/>
    <w:rsid w:val="005E09F0"/>
    <w:rPr>
      <w:rFonts w:ascii="Times New Roman" w:eastAsia="Times New Roman" w:hAnsi="Times New Roman" w:cs="Times New Roman"/>
      <w:shd w:val="clear" w:color="auto" w:fill="FFFFFF"/>
    </w:rPr>
  </w:style>
  <w:style w:type="paragraph" w:customStyle="1" w:styleId="a4">
    <w:name w:val="Сноска"/>
    <w:basedOn w:val="a"/>
    <w:link w:val="a3"/>
    <w:rsid w:val="005E09F0"/>
    <w:pPr>
      <w:shd w:val="clear" w:color="auto" w:fill="FFFFFF"/>
      <w:spacing w:line="254" w:lineRule="auto"/>
      <w:jc w:val="both"/>
    </w:pPr>
    <w:rPr>
      <w:rFonts w:ascii="Times New Roman" w:eastAsia="Times New Roman" w:hAnsi="Times New Roman" w:cs="Times New Roman"/>
      <w:color w:val="auto"/>
      <w:sz w:val="19"/>
      <w:szCs w:val="19"/>
      <w:lang w:eastAsia="en-US" w:bidi="ar-SA"/>
    </w:rPr>
  </w:style>
  <w:style w:type="paragraph" w:customStyle="1" w:styleId="12">
    <w:name w:val="Заголовок №1"/>
    <w:basedOn w:val="a"/>
    <w:link w:val="11"/>
    <w:rsid w:val="005E09F0"/>
    <w:pPr>
      <w:shd w:val="clear" w:color="auto" w:fill="FFFFFF"/>
      <w:spacing w:after="100" w:line="262" w:lineRule="auto"/>
      <w:ind w:left="840"/>
      <w:outlineLvl w:val="0"/>
    </w:pPr>
    <w:rPr>
      <w:rFonts w:ascii="Times New Roman" w:eastAsia="Times New Roman" w:hAnsi="Times New Roman" w:cs="Times New Roman"/>
      <w:b/>
      <w:bCs/>
      <w:color w:val="auto"/>
      <w:sz w:val="22"/>
      <w:szCs w:val="22"/>
      <w:lang w:eastAsia="en-US" w:bidi="ar-SA"/>
    </w:rPr>
  </w:style>
  <w:style w:type="paragraph" w:customStyle="1" w:styleId="22">
    <w:name w:val="Колонтитул (2)"/>
    <w:basedOn w:val="a"/>
    <w:link w:val="21"/>
    <w:rsid w:val="005E09F0"/>
    <w:pPr>
      <w:shd w:val="clear" w:color="auto" w:fill="FFFFFF"/>
    </w:pPr>
    <w:rPr>
      <w:rFonts w:ascii="Times New Roman" w:eastAsia="Times New Roman" w:hAnsi="Times New Roman" w:cs="Times New Roman"/>
      <w:color w:val="auto"/>
      <w:sz w:val="20"/>
      <w:szCs w:val="20"/>
      <w:lang w:eastAsia="en-US" w:bidi="ar-SA"/>
    </w:rPr>
  </w:style>
  <w:style w:type="paragraph" w:customStyle="1" w:styleId="a6">
    <w:name w:val="Оглавление"/>
    <w:basedOn w:val="a"/>
    <w:link w:val="a5"/>
    <w:rsid w:val="005E09F0"/>
    <w:pPr>
      <w:shd w:val="clear" w:color="auto" w:fill="FFFFFF"/>
      <w:spacing w:after="140"/>
      <w:jc w:val="both"/>
    </w:pPr>
    <w:rPr>
      <w:rFonts w:ascii="Times New Roman" w:eastAsia="Times New Roman" w:hAnsi="Times New Roman" w:cs="Times New Roman"/>
      <w:color w:val="auto"/>
      <w:sz w:val="22"/>
      <w:szCs w:val="22"/>
      <w:lang w:eastAsia="en-US" w:bidi="ar-SA"/>
    </w:rPr>
  </w:style>
  <w:style w:type="paragraph" w:customStyle="1" w:styleId="13">
    <w:name w:val="Основной текст1"/>
    <w:basedOn w:val="a"/>
    <w:link w:val="a7"/>
    <w:rsid w:val="005E09F0"/>
    <w:pPr>
      <w:shd w:val="clear" w:color="auto" w:fill="FFFFFF"/>
      <w:spacing w:line="262" w:lineRule="auto"/>
      <w:ind w:firstLine="400"/>
      <w:jc w:val="both"/>
    </w:pPr>
    <w:rPr>
      <w:rFonts w:ascii="Times New Roman" w:eastAsia="Times New Roman" w:hAnsi="Times New Roman" w:cs="Times New Roman"/>
      <w:color w:val="auto"/>
      <w:sz w:val="22"/>
      <w:szCs w:val="22"/>
      <w:lang w:eastAsia="en-US" w:bidi="ar-SA"/>
    </w:rPr>
  </w:style>
  <w:style w:type="paragraph" w:customStyle="1" w:styleId="a9">
    <w:name w:val="Подпись к таблице"/>
    <w:basedOn w:val="a"/>
    <w:link w:val="a8"/>
    <w:rsid w:val="005E09F0"/>
    <w:pPr>
      <w:shd w:val="clear" w:color="auto" w:fill="FFFFFF"/>
    </w:pPr>
    <w:rPr>
      <w:rFonts w:ascii="Times New Roman" w:eastAsia="Times New Roman" w:hAnsi="Times New Roman" w:cs="Times New Roman"/>
      <w:color w:val="auto"/>
      <w:sz w:val="19"/>
      <w:szCs w:val="19"/>
      <w:lang w:eastAsia="en-US" w:bidi="ar-SA"/>
    </w:rPr>
  </w:style>
  <w:style w:type="paragraph" w:customStyle="1" w:styleId="ab">
    <w:name w:val="Другое"/>
    <w:basedOn w:val="a"/>
    <w:link w:val="aa"/>
    <w:rsid w:val="005E09F0"/>
    <w:pPr>
      <w:shd w:val="clear" w:color="auto" w:fill="FFFFFF"/>
      <w:spacing w:line="262" w:lineRule="auto"/>
      <w:ind w:firstLine="400"/>
      <w:jc w:val="both"/>
    </w:pPr>
    <w:rPr>
      <w:rFonts w:ascii="Times New Roman" w:eastAsia="Times New Roman" w:hAnsi="Times New Roman" w:cs="Times New Roman"/>
      <w:color w:val="auto"/>
      <w:sz w:val="22"/>
      <w:szCs w:val="22"/>
      <w:lang w:eastAsia="en-US" w:bidi="ar-SA"/>
    </w:rPr>
  </w:style>
  <w:style w:type="paragraph" w:styleId="ac">
    <w:name w:val="header"/>
    <w:basedOn w:val="a"/>
    <w:link w:val="ad"/>
    <w:unhideWhenUsed/>
    <w:rsid w:val="005E09F0"/>
    <w:pPr>
      <w:tabs>
        <w:tab w:val="center" w:pos="4677"/>
        <w:tab w:val="right" w:pos="9355"/>
      </w:tabs>
    </w:pPr>
  </w:style>
  <w:style w:type="character" w:customStyle="1" w:styleId="ad">
    <w:name w:val="Верхний колонтитул Знак"/>
    <w:basedOn w:val="a0"/>
    <w:link w:val="ac"/>
    <w:rsid w:val="005E09F0"/>
    <w:rPr>
      <w:rFonts w:ascii="Arial Unicode MS" w:eastAsia="Arial Unicode MS" w:hAnsi="Arial Unicode MS" w:cs="Arial Unicode MS"/>
      <w:color w:val="000000"/>
      <w:sz w:val="24"/>
      <w:szCs w:val="24"/>
      <w:lang w:eastAsia="ru-RU" w:bidi="ru-RU"/>
    </w:rPr>
  </w:style>
  <w:style w:type="paragraph" w:styleId="ae">
    <w:name w:val="footer"/>
    <w:basedOn w:val="a"/>
    <w:link w:val="af"/>
    <w:uiPriority w:val="99"/>
    <w:unhideWhenUsed/>
    <w:rsid w:val="005E09F0"/>
    <w:pPr>
      <w:tabs>
        <w:tab w:val="center" w:pos="4677"/>
        <w:tab w:val="right" w:pos="9355"/>
      </w:tabs>
    </w:pPr>
  </w:style>
  <w:style w:type="character" w:customStyle="1" w:styleId="af">
    <w:name w:val="Нижний колонтитул Знак"/>
    <w:basedOn w:val="a0"/>
    <w:link w:val="ae"/>
    <w:uiPriority w:val="99"/>
    <w:rsid w:val="005E09F0"/>
    <w:rPr>
      <w:rFonts w:ascii="Arial Unicode MS" w:eastAsia="Arial Unicode MS" w:hAnsi="Arial Unicode MS" w:cs="Arial Unicode MS"/>
      <w:color w:val="000000"/>
      <w:sz w:val="24"/>
      <w:szCs w:val="24"/>
      <w:lang w:eastAsia="ru-RU" w:bidi="ru-RU"/>
    </w:rPr>
  </w:style>
  <w:style w:type="paragraph" w:styleId="af0">
    <w:name w:val="Body Text Indent"/>
    <w:basedOn w:val="a"/>
    <w:link w:val="af1"/>
    <w:rsid w:val="005E09F0"/>
    <w:pPr>
      <w:widowControl/>
      <w:tabs>
        <w:tab w:val="left" w:pos="567"/>
      </w:tabs>
      <w:overflowPunct w:val="0"/>
      <w:autoSpaceDE w:val="0"/>
      <w:spacing w:after="120"/>
      <w:ind w:left="567" w:hanging="567"/>
      <w:textAlignment w:val="baseline"/>
    </w:pPr>
    <w:rPr>
      <w:rFonts w:ascii="Times New Roman" w:eastAsia="Times New Roman" w:hAnsi="Times New Roman" w:cs="Times New Roman"/>
      <w:color w:val="auto"/>
      <w:szCs w:val="20"/>
      <w:lang w:eastAsia="zh-CN" w:bidi="ar-SA"/>
    </w:rPr>
  </w:style>
  <w:style w:type="character" w:customStyle="1" w:styleId="af1">
    <w:name w:val="Основной текст с отступом Знак"/>
    <w:basedOn w:val="a0"/>
    <w:link w:val="af0"/>
    <w:rsid w:val="005E09F0"/>
    <w:rPr>
      <w:rFonts w:ascii="Times New Roman" w:eastAsia="Times New Roman" w:hAnsi="Times New Roman" w:cs="Times New Roman"/>
      <w:sz w:val="24"/>
      <w:szCs w:val="20"/>
      <w:lang w:eastAsia="zh-CN"/>
    </w:rPr>
  </w:style>
  <w:style w:type="paragraph" w:styleId="af2">
    <w:name w:val="footnote text"/>
    <w:basedOn w:val="a"/>
    <w:link w:val="af3"/>
    <w:uiPriority w:val="99"/>
    <w:semiHidden/>
    <w:unhideWhenUsed/>
    <w:rsid w:val="005E09F0"/>
    <w:rPr>
      <w:sz w:val="20"/>
      <w:szCs w:val="20"/>
    </w:rPr>
  </w:style>
  <w:style w:type="character" w:customStyle="1" w:styleId="af3">
    <w:name w:val="Текст сноски Знак"/>
    <w:basedOn w:val="a0"/>
    <w:link w:val="af2"/>
    <w:uiPriority w:val="99"/>
    <w:semiHidden/>
    <w:rsid w:val="005E09F0"/>
    <w:rPr>
      <w:rFonts w:ascii="Arial Unicode MS" w:eastAsia="Arial Unicode MS" w:hAnsi="Arial Unicode MS" w:cs="Arial Unicode MS"/>
      <w:color w:val="000000"/>
      <w:sz w:val="20"/>
      <w:szCs w:val="20"/>
      <w:lang w:eastAsia="ru-RU" w:bidi="ru-RU"/>
    </w:rPr>
  </w:style>
  <w:style w:type="character" w:styleId="af4">
    <w:name w:val="footnote reference"/>
    <w:basedOn w:val="a0"/>
    <w:uiPriority w:val="99"/>
    <w:semiHidden/>
    <w:unhideWhenUsed/>
    <w:rsid w:val="005E09F0"/>
    <w:rPr>
      <w:vertAlign w:val="superscript"/>
    </w:rPr>
  </w:style>
  <w:style w:type="paragraph" w:customStyle="1" w:styleId="ConsPlusNormal">
    <w:name w:val="ConsPlusNormal"/>
    <w:rsid w:val="005E09F0"/>
    <w:pPr>
      <w:autoSpaceDE w:val="0"/>
      <w:autoSpaceDN w:val="0"/>
      <w:adjustRightInd w:val="0"/>
      <w:spacing w:after="0" w:line="240" w:lineRule="auto"/>
    </w:pPr>
    <w:rPr>
      <w:rFonts w:ascii="Arial" w:eastAsia="Times New Roman" w:hAnsi="Arial" w:cs="Arial"/>
      <w:sz w:val="20"/>
      <w:szCs w:val="20"/>
    </w:rPr>
  </w:style>
  <w:style w:type="table" w:styleId="af5">
    <w:name w:val="Table Grid"/>
    <w:basedOn w:val="a1"/>
    <w:uiPriority w:val="39"/>
    <w:rsid w:val="005E09F0"/>
    <w:pPr>
      <w:widowControl w:val="0"/>
      <w:spacing w:after="0" w:line="240" w:lineRule="auto"/>
    </w:pPr>
    <w:rPr>
      <w:rFonts w:ascii="Arial Unicode MS" w:eastAsia="Arial Unicode MS" w:hAnsi="Arial Unicode MS" w:cs="Arial Unicode MS"/>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alloon Text"/>
    <w:basedOn w:val="a"/>
    <w:link w:val="af7"/>
    <w:uiPriority w:val="99"/>
    <w:semiHidden/>
    <w:unhideWhenUsed/>
    <w:rsid w:val="005E09F0"/>
    <w:rPr>
      <w:rFonts w:ascii="Segoe UI" w:hAnsi="Segoe UI" w:cs="Segoe UI"/>
      <w:sz w:val="18"/>
      <w:szCs w:val="18"/>
    </w:rPr>
  </w:style>
  <w:style w:type="character" w:customStyle="1" w:styleId="af7">
    <w:name w:val="Текст выноски Знак"/>
    <w:basedOn w:val="a0"/>
    <w:link w:val="af6"/>
    <w:uiPriority w:val="99"/>
    <w:semiHidden/>
    <w:rsid w:val="005E09F0"/>
    <w:rPr>
      <w:rFonts w:ascii="Segoe UI" w:eastAsia="Arial Unicode MS" w:hAnsi="Segoe UI" w:cs="Segoe UI"/>
      <w:color w:val="000000"/>
      <w:sz w:val="18"/>
      <w:szCs w:val="18"/>
      <w:lang w:eastAsia="ru-RU" w:bidi="ru-RU"/>
    </w:rPr>
  </w:style>
  <w:style w:type="character" w:customStyle="1" w:styleId="41">
    <w:name w:val="Основной текст (4)_"/>
    <w:basedOn w:val="a0"/>
    <w:link w:val="42"/>
    <w:rsid w:val="005E09F0"/>
    <w:rPr>
      <w:rFonts w:ascii="Times New Roman" w:eastAsia="Times New Roman" w:hAnsi="Times New Roman" w:cs="Times New Roman"/>
      <w:sz w:val="18"/>
      <w:szCs w:val="18"/>
      <w:shd w:val="clear" w:color="auto" w:fill="FFFFFF"/>
    </w:rPr>
  </w:style>
  <w:style w:type="character" w:customStyle="1" w:styleId="23">
    <w:name w:val="Заголовок №2_"/>
    <w:basedOn w:val="a0"/>
    <w:link w:val="24"/>
    <w:rsid w:val="005E09F0"/>
    <w:rPr>
      <w:rFonts w:ascii="Times New Roman" w:eastAsia="Times New Roman" w:hAnsi="Times New Roman" w:cs="Times New Roman"/>
      <w:b/>
      <w:bCs/>
      <w:shd w:val="clear" w:color="auto" w:fill="FFFFFF"/>
    </w:rPr>
  </w:style>
  <w:style w:type="character" w:customStyle="1" w:styleId="25">
    <w:name w:val="Основной текст (2)_"/>
    <w:basedOn w:val="a0"/>
    <w:link w:val="26"/>
    <w:rsid w:val="005E09F0"/>
    <w:rPr>
      <w:rFonts w:ascii="Times New Roman" w:eastAsia="Times New Roman" w:hAnsi="Times New Roman" w:cs="Times New Roman"/>
      <w:shd w:val="clear" w:color="auto" w:fill="FFFFFF"/>
    </w:rPr>
  </w:style>
  <w:style w:type="character" w:customStyle="1" w:styleId="31">
    <w:name w:val="Основной текст (3)_"/>
    <w:basedOn w:val="a0"/>
    <w:link w:val="32"/>
    <w:rsid w:val="005E09F0"/>
    <w:rPr>
      <w:rFonts w:ascii="Times New Roman" w:eastAsia="Times New Roman" w:hAnsi="Times New Roman" w:cs="Times New Roman"/>
      <w:sz w:val="16"/>
      <w:szCs w:val="16"/>
      <w:shd w:val="clear" w:color="auto" w:fill="FFFFFF"/>
    </w:rPr>
  </w:style>
  <w:style w:type="character" w:customStyle="1" w:styleId="af8">
    <w:name w:val="Колонтитул_"/>
    <w:basedOn w:val="a0"/>
    <w:link w:val="af9"/>
    <w:rsid w:val="005E09F0"/>
    <w:rPr>
      <w:rFonts w:ascii="Times New Roman" w:eastAsia="Times New Roman" w:hAnsi="Times New Roman" w:cs="Times New Roman"/>
      <w:sz w:val="18"/>
      <w:szCs w:val="18"/>
      <w:shd w:val="clear" w:color="auto" w:fill="FFFFFF"/>
    </w:rPr>
  </w:style>
  <w:style w:type="character" w:customStyle="1" w:styleId="7">
    <w:name w:val="Основной текст (7)_"/>
    <w:basedOn w:val="a0"/>
    <w:link w:val="70"/>
    <w:rsid w:val="005E09F0"/>
    <w:rPr>
      <w:rFonts w:ascii="Times New Roman" w:eastAsia="Times New Roman" w:hAnsi="Times New Roman" w:cs="Times New Roman"/>
      <w:shd w:val="clear" w:color="auto" w:fill="FFFFFF"/>
      <w:lang w:val="en-US" w:bidi="en-US"/>
    </w:rPr>
  </w:style>
  <w:style w:type="paragraph" w:customStyle="1" w:styleId="42">
    <w:name w:val="Основной текст (4)"/>
    <w:basedOn w:val="a"/>
    <w:link w:val="41"/>
    <w:rsid w:val="005E09F0"/>
    <w:pPr>
      <w:shd w:val="clear" w:color="auto" w:fill="FFFFFF"/>
      <w:ind w:left="4580"/>
    </w:pPr>
    <w:rPr>
      <w:rFonts w:ascii="Times New Roman" w:eastAsia="Times New Roman" w:hAnsi="Times New Roman" w:cs="Times New Roman"/>
      <w:color w:val="auto"/>
      <w:sz w:val="18"/>
      <w:szCs w:val="18"/>
      <w:lang w:eastAsia="en-US" w:bidi="ar-SA"/>
    </w:rPr>
  </w:style>
  <w:style w:type="paragraph" w:customStyle="1" w:styleId="24">
    <w:name w:val="Заголовок №2"/>
    <w:basedOn w:val="a"/>
    <w:link w:val="23"/>
    <w:rsid w:val="005E09F0"/>
    <w:pPr>
      <w:shd w:val="clear" w:color="auto" w:fill="FFFFFF"/>
      <w:spacing w:after="260" w:line="252" w:lineRule="auto"/>
      <w:outlineLvl w:val="1"/>
    </w:pPr>
    <w:rPr>
      <w:rFonts w:ascii="Times New Roman" w:eastAsia="Times New Roman" w:hAnsi="Times New Roman" w:cs="Times New Roman"/>
      <w:b/>
      <w:bCs/>
      <w:color w:val="auto"/>
      <w:sz w:val="22"/>
      <w:szCs w:val="22"/>
      <w:lang w:eastAsia="en-US" w:bidi="ar-SA"/>
    </w:rPr>
  </w:style>
  <w:style w:type="paragraph" w:customStyle="1" w:styleId="26">
    <w:name w:val="Основной текст (2)"/>
    <w:basedOn w:val="a"/>
    <w:link w:val="25"/>
    <w:rsid w:val="005E09F0"/>
    <w:pPr>
      <w:shd w:val="clear" w:color="auto" w:fill="FFFFFF"/>
      <w:jc w:val="both"/>
    </w:pPr>
    <w:rPr>
      <w:rFonts w:ascii="Times New Roman" w:eastAsia="Times New Roman" w:hAnsi="Times New Roman" w:cs="Times New Roman"/>
      <w:color w:val="auto"/>
      <w:sz w:val="22"/>
      <w:szCs w:val="22"/>
      <w:lang w:eastAsia="en-US" w:bidi="ar-SA"/>
    </w:rPr>
  </w:style>
  <w:style w:type="paragraph" w:customStyle="1" w:styleId="32">
    <w:name w:val="Основной текст (3)"/>
    <w:basedOn w:val="a"/>
    <w:link w:val="31"/>
    <w:rsid w:val="005E09F0"/>
    <w:pPr>
      <w:shd w:val="clear" w:color="auto" w:fill="FFFFFF"/>
    </w:pPr>
    <w:rPr>
      <w:rFonts w:ascii="Times New Roman" w:eastAsia="Times New Roman" w:hAnsi="Times New Roman" w:cs="Times New Roman"/>
      <w:color w:val="auto"/>
      <w:sz w:val="16"/>
      <w:szCs w:val="16"/>
      <w:lang w:eastAsia="en-US" w:bidi="ar-SA"/>
    </w:rPr>
  </w:style>
  <w:style w:type="paragraph" w:customStyle="1" w:styleId="af9">
    <w:name w:val="Колонтитул"/>
    <w:basedOn w:val="a"/>
    <w:link w:val="af8"/>
    <w:rsid w:val="005E09F0"/>
    <w:pPr>
      <w:shd w:val="clear" w:color="auto" w:fill="FFFFFF"/>
    </w:pPr>
    <w:rPr>
      <w:rFonts w:ascii="Times New Roman" w:eastAsia="Times New Roman" w:hAnsi="Times New Roman" w:cs="Times New Roman"/>
      <w:color w:val="auto"/>
      <w:sz w:val="18"/>
      <w:szCs w:val="18"/>
      <w:lang w:eastAsia="en-US" w:bidi="ar-SA"/>
    </w:rPr>
  </w:style>
  <w:style w:type="paragraph" w:customStyle="1" w:styleId="70">
    <w:name w:val="Основной текст (7)"/>
    <w:basedOn w:val="a"/>
    <w:link w:val="7"/>
    <w:rsid w:val="005E09F0"/>
    <w:pPr>
      <w:shd w:val="clear" w:color="auto" w:fill="FFFFFF"/>
      <w:spacing w:after="140" w:line="259" w:lineRule="auto"/>
      <w:jc w:val="both"/>
    </w:pPr>
    <w:rPr>
      <w:rFonts w:ascii="Times New Roman" w:eastAsia="Times New Roman" w:hAnsi="Times New Roman" w:cs="Times New Roman"/>
      <w:color w:val="auto"/>
      <w:sz w:val="22"/>
      <w:szCs w:val="22"/>
      <w:lang w:val="en-US" w:eastAsia="en-US" w:bidi="en-US"/>
    </w:rPr>
  </w:style>
  <w:style w:type="character" w:customStyle="1" w:styleId="33">
    <w:name w:val="Заголовок №3_"/>
    <w:basedOn w:val="a0"/>
    <w:link w:val="34"/>
    <w:rsid w:val="005E09F0"/>
    <w:rPr>
      <w:rFonts w:ascii="Cambria" w:eastAsia="Cambria" w:hAnsi="Cambria" w:cs="Cambria"/>
      <w:b/>
      <w:bCs/>
      <w:shd w:val="clear" w:color="auto" w:fill="FFFFFF"/>
    </w:rPr>
  </w:style>
  <w:style w:type="paragraph" w:customStyle="1" w:styleId="34">
    <w:name w:val="Заголовок №3"/>
    <w:basedOn w:val="a"/>
    <w:link w:val="33"/>
    <w:rsid w:val="005E09F0"/>
    <w:pPr>
      <w:shd w:val="clear" w:color="auto" w:fill="FFFFFF"/>
      <w:spacing w:after="240" w:line="247" w:lineRule="auto"/>
      <w:jc w:val="both"/>
      <w:outlineLvl w:val="2"/>
    </w:pPr>
    <w:rPr>
      <w:rFonts w:ascii="Cambria" w:eastAsia="Cambria" w:hAnsi="Cambria" w:cs="Cambria"/>
      <w:b/>
      <w:bCs/>
      <w:color w:val="auto"/>
      <w:sz w:val="22"/>
      <w:szCs w:val="22"/>
      <w:lang w:eastAsia="en-US" w:bidi="ar-SA"/>
    </w:rPr>
  </w:style>
  <w:style w:type="character" w:customStyle="1" w:styleId="5">
    <w:name w:val="Заголовок №5_"/>
    <w:basedOn w:val="a0"/>
    <w:link w:val="50"/>
    <w:rsid w:val="005E09F0"/>
    <w:rPr>
      <w:rFonts w:ascii="Cambria" w:eastAsia="Cambria" w:hAnsi="Cambria" w:cs="Cambria"/>
      <w:b/>
      <w:bCs/>
      <w:sz w:val="20"/>
      <w:szCs w:val="20"/>
      <w:shd w:val="clear" w:color="auto" w:fill="FFFFFF"/>
    </w:rPr>
  </w:style>
  <w:style w:type="character" w:customStyle="1" w:styleId="43">
    <w:name w:val="Заголовок №4_"/>
    <w:basedOn w:val="a0"/>
    <w:link w:val="44"/>
    <w:rsid w:val="005E09F0"/>
    <w:rPr>
      <w:rFonts w:ascii="Cambria" w:eastAsia="Cambria" w:hAnsi="Cambria" w:cs="Cambria"/>
      <w:shd w:val="clear" w:color="auto" w:fill="FFFFFF"/>
    </w:rPr>
  </w:style>
  <w:style w:type="paragraph" w:customStyle="1" w:styleId="50">
    <w:name w:val="Заголовок №5"/>
    <w:basedOn w:val="a"/>
    <w:link w:val="5"/>
    <w:rsid w:val="005E09F0"/>
    <w:pPr>
      <w:shd w:val="clear" w:color="auto" w:fill="FFFFFF"/>
      <w:spacing w:after="220"/>
      <w:jc w:val="both"/>
      <w:outlineLvl w:val="4"/>
    </w:pPr>
    <w:rPr>
      <w:rFonts w:ascii="Cambria" w:eastAsia="Cambria" w:hAnsi="Cambria" w:cs="Cambria"/>
      <w:b/>
      <w:bCs/>
      <w:color w:val="auto"/>
      <w:sz w:val="20"/>
      <w:szCs w:val="20"/>
      <w:lang w:eastAsia="en-US" w:bidi="ar-SA"/>
    </w:rPr>
  </w:style>
  <w:style w:type="paragraph" w:customStyle="1" w:styleId="44">
    <w:name w:val="Заголовок №4"/>
    <w:basedOn w:val="a"/>
    <w:link w:val="43"/>
    <w:rsid w:val="005E09F0"/>
    <w:pPr>
      <w:shd w:val="clear" w:color="auto" w:fill="FFFFFF"/>
      <w:spacing w:after="160" w:line="259" w:lineRule="auto"/>
      <w:outlineLvl w:val="3"/>
    </w:pPr>
    <w:rPr>
      <w:rFonts w:ascii="Cambria" w:eastAsia="Cambria" w:hAnsi="Cambria" w:cs="Cambria"/>
      <w:color w:val="auto"/>
      <w:sz w:val="22"/>
      <w:szCs w:val="22"/>
      <w:lang w:eastAsia="en-US" w:bidi="ar-SA"/>
    </w:rPr>
  </w:style>
  <w:style w:type="numbering" w:customStyle="1" w:styleId="Outline">
    <w:name w:val="Outline"/>
    <w:basedOn w:val="a2"/>
    <w:rsid w:val="005E09F0"/>
    <w:pPr>
      <w:numPr>
        <w:numId w:val="15"/>
      </w:numPr>
    </w:pPr>
  </w:style>
  <w:style w:type="paragraph" w:customStyle="1" w:styleId="Standard">
    <w:name w:val="Standard"/>
    <w:rsid w:val="005E09F0"/>
    <w:pPr>
      <w:widowControl w:val="0"/>
      <w:suppressAutoHyphens/>
      <w:autoSpaceDN w:val="0"/>
      <w:spacing w:after="0" w:line="240" w:lineRule="auto"/>
      <w:textAlignment w:val="baseline"/>
    </w:pPr>
    <w:rPr>
      <w:rFonts w:ascii="Times New Roman" w:eastAsia="SimSun" w:hAnsi="Times New Roman" w:cs="Mangal"/>
      <w:kern w:val="3"/>
      <w:sz w:val="24"/>
      <w:szCs w:val="24"/>
      <w:lang w:val="it-CH" w:eastAsia="zh-CN" w:bidi="hi-IN"/>
    </w:rPr>
  </w:style>
  <w:style w:type="paragraph" w:customStyle="1" w:styleId="Heading">
    <w:name w:val="Heading"/>
    <w:basedOn w:val="Standard"/>
    <w:next w:val="Textbody"/>
    <w:rsid w:val="005E09F0"/>
    <w:pPr>
      <w:keepNext/>
      <w:spacing w:before="240" w:after="120"/>
    </w:pPr>
    <w:rPr>
      <w:rFonts w:ascii="Arial" w:eastAsia="Microsoft YaHei" w:hAnsi="Arial"/>
      <w:sz w:val="28"/>
      <w:szCs w:val="28"/>
    </w:rPr>
  </w:style>
  <w:style w:type="paragraph" w:customStyle="1" w:styleId="Textbody">
    <w:name w:val="Text body"/>
    <w:basedOn w:val="Standard"/>
    <w:rsid w:val="005E09F0"/>
    <w:pPr>
      <w:spacing w:after="120"/>
    </w:pPr>
  </w:style>
  <w:style w:type="paragraph" w:styleId="afa">
    <w:name w:val="List"/>
    <w:basedOn w:val="Textbody"/>
    <w:rsid w:val="005E09F0"/>
  </w:style>
  <w:style w:type="paragraph" w:styleId="afb">
    <w:name w:val="caption"/>
    <w:basedOn w:val="Standard"/>
    <w:rsid w:val="005E09F0"/>
    <w:pPr>
      <w:suppressLineNumbers/>
      <w:spacing w:before="120" w:after="120"/>
    </w:pPr>
    <w:rPr>
      <w:i/>
      <w:iCs/>
    </w:rPr>
  </w:style>
  <w:style w:type="paragraph" w:customStyle="1" w:styleId="Index">
    <w:name w:val="Index"/>
    <w:basedOn w:val="Standard"/>
    <w:rsid w:val="005E09F0"/>
    <w:pPr>
      <w:suppressLineNumbers/>
    </w:pPr>
  </w:style>
  <w:style w:type="paragraph" w:customStyle="1" w:styleId="PreformattedText">
    <w:name w:val="Preformatted Text"/>
    <w:basedOn w:val="Standard"/>
    <w:rsid w:val="005E09F0"/>
    <w:rPr>
      <w:rFonts w:ascii="Courier New" w:eastAsia="Courier New" w:hAnsi="Courier New" w:cs="Courier New"/>
      <w:sz w:val="20"/>
      <w:szCs w:val="20"/>
    </w:rPr>
  </w:style>
  <w:style w:type="paragraph" w:customStyle="1" w:styleId="ContentsHeading">
    <w:name w:val="Contents Heading"/>
    <w:basedOn w:val="Heading"/>
    <w:rsid w:val="005E09F0"/>
    <w:pPr>
      <w:suppressLineNumbers/>
    </w:pPr>
    <w:rPr>
      <w:b/>
      <w:bCs/>
      <w:sz w:val="32"/>
      <w:szCs w:val="32"/>
    </w:rPr>
  </w:style>
  <w:style w:type="paragraph" w:customStyle="1" w:styleId="Contents1">
    <w:name w:val="Contents 1"/>
    <w:basedOn w:val="Index"/>
    <w:rsid w:val="005E09F0"/>
    <w:pPr>
      <w:tabs>
        <w:tab w:val="right" w:leader="dot" w:pos="9638"/>
      </w:tabs>
    </w:pPr>
  </w:style>
  <w:style w:type="paragraph" w:customStyle="1" w:styleId="TableContents">
    <w:name w:val="Table Contents"/>
    <w:basedOn w:val="Standard"/>
    <w:rsid w:val="005E09F0"/>
    <w:pPr>
      <w:suppressLineNumbers/>
    </w:pPr>
  </w:style>
  <w:style w:type="paragraph" w:customStyle="1" w:styleId="Contents2">
    <w:name w:val="Contents 2"/>
    <w:basedOn w:val="Index"/>
    <w:rsid w:val="005E09F0"/>
    <w:pPr>
      <w:tabs>
        <w:tab w:val="right" w:leader="dot" w:pos="9637"/>
      </w:tabs>
      <w:ind w:left="283"/>
    </w:pPr>
  </w:style>
  <w:style w:type="paragraph" w:customStyle="1" w:styleId="Contents3">
    <w:name w:val="Contents 3"/>
    <w:basedOn w:val="Index"/>
    <w:rsid w:val="005E09F0"/>
    <w:pPr>
      <w:tabs>
        <w:tab w:val="right" w:leader="dot" w:pos="9637"/>
      </w:tabs>
      <w:ind w:left="566"/>
    </w:pPr>
  </w:style>
  <w:style w:type="paragraph" w:styleId="35">
    <w:name w:val="Body Text 3"/>
    <w:basedOn w:val="Standard"/>
    <w:link w:val="36"/>
    <w:rsid w:val="005E09F0"/>
    <w:rPr>
      <w:b/>
      <w:sz w:val="20"/>
      <w:szCs w:val="20"/>
    </w:rPr>
  </w:style>
  <w:style w:type="character" w:customStyle="1" w:styleId="36">
    <w:name w:val="Основной текст 3 Знак"/>
    <w:basedOn w:val="a0"/>
    <w:link w:val="35"/>
    <w:rsid w:val="005E09F0"/>
    <w:rPr>
      <w:rFonts w:ascii="Times New Roman" w:eastAsia="SimSun" w:hAnsi="Times New Roman" w:cs="Mangal"/>
      <w:b/>
      <w:kern w:val="3"/>
      <w:sz w:val="20"/>
      <w:szCs w:val="20"/>
      <w:lang w:val="it-CH" w:eastAsia="zh-CN" w:bidi="hi-IN"/>
    </w:rPr>
  </w:style>
  <w:style w:type="paragraph" w:styleId="afc">
    <w:name w:val="annotation text"/>
    <w:basedOn w:val="Standard"/>
    <w:link w:val="afd"/>
    <w:rsid w:val="005E09F0"/>
  </w:style>
  <w:style w:type="character" w:customStyle="1" w:styleId="afd">
    <w:name w:val="Текст примечания Знак"/>
    <w:basedOn w:val="a0"/>
    <w:link w:val="afc"/>
    <w:rsid w:val="005E09F0"/>
    <w:rPr>
      <w:rFonts w:ascii="Times New Roman" w:eastAsia="SimSun" w:hAnsi="Times New Roman" w:cs="Mangal"/>
      <w:kern w:val="3"/>
      <w:sz w:val="24"/>
      <w:szCs w:val="24"/>
      <w:lang w:val="it-CH" w:eastAsia="zh-CN" w:bidi="hi-IN"/>
    </w:rPr>
  </w:style>
  <w:style w:type="paragraph" w:styleId="27">
    <w:name w:val="Body Text Indent 2"/>
    <w:basedOn w:val="Standard"/>
    <w:link w:val="28"/>
    <w:rsid w:val="005E09F0"/>
    <w:pPr>
      <w:ind w:left="450"/>
      <w:jc w:val="center"/>
    </w:pPr>
    <w:rPr>
      <w:b/>
      <w:u w:val="single"/>
    </w:rPr>
  </w:style>
  <w:style w:type="character" w:customStyle="1" w:styleId="28">
    <w:name w:val="Основной текст с отступом 2 Знак"/>
    <w:basedOn w:val="a0"/>
    <w:link w:val="27"/>
    <w:rsid w:val="005E09F0"/>
    <w:rPr>
      <w:rFonts w:ascii="Times New Roman" w:eastAsia="SimSun" w:hAnsi="Times New Roman" w:cs="Mangal"/>
      <w:b/>
      <w:kern w:val="3"/>
      <w:sz w:val="24"/>
      <w:szCs w:val="24"/>
      <w:u w:val="single"/>
      <w:lang w:val="it-CH" w:eastAsia="zh-CN" w:bidi="hi-IN"/>
    </w:rPr>
  </w:style>
  <w:style w:type="paragraph" w:customStyle="1" w:styleId="TableHeading">
    <w:name w:val="Table Heading"/>
    <w:basedOn w:val="TableContents"/>
    <w:rsid w:val="005E09F0"/>
    <w:pPr>
      <w:jc w:val="center"/>
    </w:pPr>
    <w:rPr>
      <w:b/>
      <w:bCs/>
    </w:rPr>
  </w:style>
  <w:style w:type="paragraph" w:customStyle="1" w:styleId="Quotations">
    <w:name w:val="Quotations"/>
    <w:basedOn w:val="Standard"/>
    <w:rsid w:val="005E09F0"/>
    <w:pPr>
      <w:ind w:left="284" w:right="141"/>
      <w:jc w:val="both"/>
    </w:pPr>
    <w:rPr>
      <w:color w:val="000000"/>
      <w:sz w:val="16"/>
    </w:rPr>
  </w:style>
  <w:style w:type="paragraph" w:styleId="29">
    <w:name w:val="Body Text 2"/>
    <w:basedOn w:val="Standard"/>
    <w:link w:val="2a"/>
    <w:rsid w:val="005E09F0"/>
    <w:pPr>
      <w:jc w:val="both"/>
    </w:pPr>
    <w:rPr>
      <w:color w:val="000000"/>
    </w:rPr>
  </w:style>
  <w:style w:type="character" w:customStyle="1" w:styleId="2a">
    <w:name w:val="Основной текст 2 Знак"/>
    <w:basedOn w:val="a0"/>
    <w:link w:val="29"/>
    <w:rsid w:val="005E09F0"/>
    <w:rPr>
      <w:rFonts w:ascii="Times New Roman" w:eastAsia="SimSun" w:hAnsi="Times New Roman" w:cs="Mangal"/>
      <w:color w:val="000000"/>
      <w:kern w:val="3"/>
      <w:sz w:val="24"/>
      <w:szCs w:val="24"/>
      <w:lang w:val="it-CH" w:eastAsia="zh-CN" w:bidi="hi-IN"/>
    </w:rPr>
  </w:style>
  <w:style w:type="paragraph" w:customStyle="1" w:styleId="Textbodyindent">
    <w:name w:val="Text body indent"/>
    <w:basedOn w:val="Standard"/>
    <w:rsid w:val="005E09F0"/>
    <w:pPr>
      <w:tabs>
        <w:tab w:val="left" w:pos="-1560"/>
      </w:tabs>
      <w:ind w:left="426" w:hanging="426"/>
      <w:jc w:val="both"/>
    </w:pPr>
    <w:rPr>
      <w:rFonts w:eastAsia="Times New Roman" w:cs="Times New Roman"/>
      <w:lang w:val="ru-RU"/>
    </w:rPr>
  </w:style>
  <w:style w:type="paragraph" w:styleId="afe">
    <w:name w:val="Title"/>
    <w:aliases w:val="Без интервала 2"/>
    <w:basedOn w:val="Standard"/>
    <w:next w:val="Textbody"/>
    <w:link w:val="aff"/>
    <w:uiPriority w:val="10"/>
    <w:qFormat/>
    <w:rsid w:val="005E09F0"/>
    <w:pPr>
      <w:keepNext/>
      <w:spacing w:before="240" w:after="120"/>
    </w:pPr>
    <w:rPr>
      <w:rFonts w:ascii="Arial" w:eastAsia="MS Mincho" w:hAnsi="Arial" w:cs="Tahoma"/>
      <w:sz w:val="28"/>
      <w:szCs w:val="28"/>
    </w:rPr>
  </w:style>
  <w:style w:type="character" w:customStyle="1" w:styleId="aff">
    <w:name w:val="Название Знак"/>
    <w:aliases w:val="Без интервала 2 Знак"/>
    <w:basedOn w:val="a0"/>
    <w:link w:val="afe"/>
    <w:uiPriority w:val="10"/>
    <w:rsid w:val="005E09F0"/>
    <w:rPr>
      <w:rFonts w:ascii="Arial" w:eastAsia="MS Mincho" w:hAnsi="Arial" w:cs="Tahoma"/>
      <w:kern w:val="3"/>
      <w:sz w:val="28"/>
      <w:szCs w:val="28"/>
      <w:lang w:val="it-CH" w:eastAsia="zh-CN" w:bidi="hi-IN"/>
    </w:rPr>
  </w:style>
  <w:style w:type="paragraph" w:styleId="aff0">
    <w:name w:val="Subtitle"/>
    <w:aliases w:val="Обычный 3"/>
    <w:basedOn w:val="afe"/>
    <w:next w:val="Textbody"/>
    <w:link w:val="aff1"/>
    <w:uiPriority w:val="11"/>
    <w:qFormat/>
    <w:rsid w:val="005E09F0"/>
    <w:pPr>
      <w:jc w:val="center"/>
    </w:pPr>
    <w:rPr>
      <w:i/>
      <w:iCs/>
    </w:rPr>
  </w:style>
  <w:style w:type="character" w:customStyle="1" w:styleId="aff1">
    <w:name w:val="Подзаголовок Знак"/>
    <w:aliases w:val="Обычный 3 Знак"/>
    <w:basedOn w:val="a0"/>
    <w:link w:val="aff0"/>
    <w:uiPriority w:val="11"/>
    <w:rsid w:val="005E09F0"/>
    <w:rPr>
      <w:rFonts w:ascii="Arial" w:eastAsia="MS Mincho" w:hAnsi="Arial" w:cs="Tahoma"/>
      <w:i/>
      <w:iCs/>
      <w:kern w:val="3"/>
      <w:sz w:val="28"/>
      <w:szCs w:val="28"/>
      <w:lang w:val="it-CH" w:eastAsia="zh-CN" w:bidi="hi-IN"/>
    </w:rPr>
  </w:style>
  <w:style w:type="paragraph" w:customStyle="1" w:styleId="Footnote">
    <w:name w:val="Footnote"/>
    <w:basedOn w:val="Standard"/>
    <w:rsid w:val="005E09F0"/>
    <w:pPr>
      <w:suppressLineNumbers/>
      <w:ind w:left="339" w:hanging="339"/>
    </w:pPr>
    <w:rPr>
      <w:sz w:val="20"/>
      <w:szCs w:val="20"/>
    </w:rPr>
  </w:style>
  <w:style w:type="character" w:customStyle="1" w:styleId="NumberingSymbols">
    <w:name w:val="Numbering Symbols"/>
    <w:rsid w:val="005E09F0"/>
    <w:rPr>
      <w:rFonts w:ascii="Times New Roman" w:eastAsia="Times New Roman" w:hAnsi="Times New Roman" w:cs="Times New Roman"/>
      <w:b w:val="0"/>
      <w:bCs w:val="0"/>
      <w:sz w:val="22"/>
      <w:szCs w:val="22"/>
    </w:rPr>
  </w:style>
  <w:style w:type="character" w:customStyle="1" w:styleId="Internetlink">
    <w:name w:val="Internet link"/>
    <w:rsid w:val="005E09F0"/>
    <w:rPr>
      <w:color w:val="000080"/>
      <w:u w:val="single"/>
    </w:rPr>
  </w:style>
  <w:style w:type="character" w:customStyle="1" w:styleId="Q">
    <w:name w:val="Q"/>
    <w:rsid w:val="005E09F0"/>
  </w:style>
  <w:style w:type="character" w:customStyle="1" w:styleId="IndexLink">
    <w:name w:val="Index Link"/>
    <w:rsid w:val="005E09F0"/>
  </w:style>
  <w:style w:type="character" w:customStyle="1" w:styleId="BulletSymbols">
    <w:name w:val="Bullet Symbols"/>
    <w:rsid w:val="005E09F0"/>
    <w:rPr>
      <w:rFonts w:ascii="OpenSymbol" w:eastAsia="OpenSymbol" w:hAnsi="OpenSymbol" w:cs="OpenSymbol"/>
    </w:rPr>
  </w:style>
  <w:style w:type="character" w:customStyle="1" w:styleId="WW8Num1z0">
    <w:name w:val="WW8Num1z0"/>
    <w:rsid w:val="005E09F0"/>
    <w:rPr>
      <w:rFonts w:ascii="Symbol" w:eastAsia="Symbol" w:hAnsi="Symbol" w:cs="Symbol"/>
    </w:rPr>
  </w:style>
  <w:style w:type="character" w:customStyle="1" w:styleId="WW8Num2z0">
    <w:name w:val="WW8Num2z0"/>
    <w:rsid w:val="005E09F0"/>
    <w:rPr>
      <w:rFonts w:ascii="Symbol" w:eastAsia="Symbol" w:hAnsi="Symbol" w:cs="Symbol"/>
    </w:rPr>
  </w:style>
  <w:style w:type="character" w:customStyle="1" w:styleId="FootnoteSymbol">
    <w:name w:val="Footnote Symbol"/>
    <w:rsid w:val="005E09F0"/>
  </w:style>
  <w:style w:type="character" w:customStyle="1" w:styleId="Footnoteanchor">
    <w:name w:val="Footnote anchor"/>
    <w:rsid w:val="005E09F0"/>
    <w:rPr>
      <w:position w:val="0"/>
      <w:vertAlign w:val="superscript"/>
    </w:rPr>
  </w:style>
  <w:style w:type="numbering" w:customStyle="1" w:styleId="WW8Num10">
    <w:name w:val="WW8Num10"/>
    <w:basedOn w:val="a2"/>
    <w:rsid w:val="005E09F0"/>
    <w:pPr>
      <w:numPr>
        <w:numId w:val="16"/>
      </w:numPr>
    </w:pPr>
  </w:style>
  <w:style w:type="numbering" w:customStyle="1" w:styleId="WW8Num1">
    <w:name w:val="WW8Num1"/>
    <w:basedOn w:val="a2"/>
    <w:rsid w:val="005E09F0"/>
    <w:pPr>
      <w:numPr>
        <w:numId w:val="17"/>
      </w:numPr>
    </w:pPr>
  </w:style>
  <w:style w:type="numbering" w:customStyle="1" w:styleId="WW8Num2">
    <w:name w:val="WW8Num2"/>
    <w:basedOn w:val="a2"/>
    <w:rsid w:val="005E09F0"/>
    <w:pPr>
      <w:numPr>
        <w:numId w:val="18"/>
      </w:numPr>
    </w:pPr>
  </w:style>
  <w:style w:type="numbering" w:customStyle="1" w:styleId="WW8Num4">
    <w:name w:val="WW8Num4"/>
    <w:basedOn w:val="a2"/>
    <w:rsid w:val="005E09F0"/>
    <w:pPr>
      <w:numPr>
        <w:numId w:val="19"/>
      </w:numPr>
    </w:pPr>
  </w:style>
  <w:style w:type="numbering" w:customStyle="1" w:styleId="WW8Num251">
    <w:name w:val="WW8Num251"/>
    <w:basedOn w:val="a2"/>
    <w:rsid w:val="005E09F0"/>
    <w:pPr>
      <w:numPr>
        <w:numId w:val="20"/>
      </w:numPr>
    </w:pPr>
  </w:style>
  <w:style w:type="paragraph" w:customStyle="1" w:styleId="Default">
    <w:name w:val="Default"/>
    <w:rsid w:val="005E09F0"/>
    <w:pPr>
      <w:autoSpaceDE w:val="0"/>
      <w:autoSpaceDN w:val="0"/>
      <w:adjustRightInd w:val="0"/>
      <w:spacing w:after="0" w:line="240" w:lineRule="auto"/>
    </w:pPr>
    <w:rPr>
      <w:rFonts w:ascii="Times New Roman" w:eastAsia="Times New Roman" w:hAnsi="Times New Roman" w:cs="Times New Roman"/>
      <w:iCs/>
      <w:color w:val="000000"/>
      <w:sz w:val="24"/>
      <w:szCs w:val="24"/>
      <w:lang w:eastAsia="ru-RU"/>
    </w:rPr>
  </w:style>
  <w:style w:type="character" w:styleId="aff2">
    <w:name w:val="Hyperlink"/>
    <w:basedOn w:val="a0"/>
    <w:uiPriority w:val="99"/>
    <w:unhideWhenUsed/>
    <w:rsid w:val="005E09F0"/>
    <w:rPr>
      <w:color w:val="0563C1" w:themeColor="hyperlink"/>
      <w:u w:val="single"/>
    </w:rPr>
  </w:style>
  <w:style w:type="paragraph" w:styleId="aff3">
    <w:name w:val="No Spacing"/>
    <w:uiPriority w:val="1"/>
    <w:qFormat/>
    <w:rsid w:val="005E09F0"/>
    <w:pPr>
      <w:spacing w:after="0" w:line="240" w:lineRule="auto"/>
    </w:pPr>
    <w:rPr>
      <w:rFonts w:ascii="Arial" w:hAnsi="Arial" w:cstheme="majorBidi"/>
      <w:color w:val="404040" w:themeColor="text1" w:themeTint="BF"/>
      <w:spacing w:val="-10"/>
      <w:kern w:val="28"/>
      <w:sz w:val="24"/>
      <w:szCs w:val="56"/>
    </w:rPr>
  </w:style>
  <w:style w:type="character" w:styleId="aff4">
    <w:name w:val="Subtle Emphasis"/>
    <w:basedOn w:val="aff"/>
    <w:uiPriority w:val="19"/>
    <w:qFormat/>
    <w:rsid w:val="005E09F0"/>
    <w:rPr>
      <w:rFonts w:ascii="Arial" w:eastAsia="MS Mincho" w:hAnsi="Arial" w:cs="Tahoma"/>
      <w:b/>
      <w:i/>
      <w:iCs/>
      <w:color w:val="404040" w:themeColor="text1" w:themeTint="BF"/>
      <w:kern w:val="3"/>
      <w:sz w:val="28"/>
      <w:szCs w:val="28"/>
      <w:lang w:val="it-CH" w:eastAsia="zh-CN" w:bidi="hi-IN"/>
    </w:rPr>
  </w:style>
  <w:style w:type="paragraph" w:customStyle="1" w:styleId="FreeSet">
    <w:name w:val="FreeSet Обычный"/>
    <w:basedOn w:val="a"/>
    <w:next w:val="a"/>
    <w:rsid w:val="005E09F0"/>
    <w:pPr>
      <w:widowControl/>
      <w:spacing w:after="160" w:line="259" w:lineRule="auto"/>
    </w:pPr>
    <w:rPr>
      <w:rFonts w:ascii="FreeSet" w:eastAsiaTheme="minorHAnsi" w:hAnsi="FreeSet" w:cstheme="majorBidi"/>
      <w:color w:val="404040" w:themeColor="text1" w:themeTint="BF"/>
      <w:spacing w:val="-10"/>
      <w:kern w:val="28"/>
      <w:szCs w:val="56"/>
      <w:lang w:eastAsia="en-US" w:bidi="ar-SA"/>
    </w:rPr>
  </w:style>
  <w:style w:type="paragraph" w:customStyle="1" w:styleId="Arial">
    <w:name w:val="Arial Обычный"/>
    <w:basedOn w:val="a"/>
    <w:next w:val="a"/>
    <w:rsid w:val="005E09F0"/>
    <w:pPr>
      <w:widowControl/>
      <w:spacing w:after="160" w:line="259" w:lineRule="auto"/>
    </w:pPr>
    <w:rPr>
      <w:rFonts w:ascii="Arial" w:eastAsiaTheme="minorHAnsi" w:hAnsi="Arial" w:cstheme="majorBidi"/>
      <w:color w:val="404040" w:themeColor="text1" w:themeTint="BF"/>
      <w:spacing w:val="-10"/>
      <w:kern w:val="28"/>
      <w:szCs w:val="56"/>
      <w:lang w:eastAsia="en-US" w:bidi="ar-SA"/>
    </w:rPr>
  </w:style>
  <w:style w:type="paragraph" w:customStyle="1" w:styleId="Arial0">
    <w:name w:val="Arial Без Интервала"/>
    <w:basedOn w:val="aff3"/>
    <w:next w:val="aff3"/>
    <w:rsid w:val="005E09F0"/>
  </w:style>
  <w:style w:type="paragraph" w:customStyle="1" w:styleId="FreeSet0">
    <w:name w:val="FreeSet Без интервала"/>
    <w:basedOn w:val="aff3"/>
    <w:next w:val="aff3"/>
    <w:rsid w:val="005E09F0"/>
    <w:rPr>
      <w:rFonts w:ascii="FreeSet" w:hAnsi="FreeSet"/>
    </w:rPr>
  </w:style>
  <w:style w:type="paragraph" w:styleId="aff5">
    <w:name w:val="List Paragraph"/>
    <w:basedOn w:val="a"/>
    <w:uiPriority w:val="34"/>
    <w:qFormat/>
    <w:rsid w:val="005E09F0"/>
    <w:pPr>
      <w:widowControl/>
      <w:spacing w:after="160" w:line="259" w:lineRule="auto"/>
      <w:ind w:left="720"/>
      <w:contextualSpacing/>
    </w:pPr>
    <w:rPr>
      <w:rFonts w:ascii="Arial" w:eastAsiaTheme="minorHAnsi" w:hAnsi="Arial" w:cstheme="majorBidi"/>
      <w:color w:val="404040" w:themeColor="text1" w:themeTint="BF"/>
      <w:spacing w:val="-10"/>
      <w:kern w:val="28"/>
      <w:szCs w:val="56"/>
      <w:lang w:eastAsia="en-US" w:bidi="ar-SA"/>
    </w:rPr>
  </w:style>
  <w:style w:type="paragraph" w:styleId="aff6">
    <w:name w:val="endnote text"/>
    <w:basedOn w:val="a"/>
    <w:link w:val="aff7"/>
    <w:uiPriority w:val="99"/>
    <w:semiHidden/>
    <w:unhideWhenUsed/>
    <w:rsid w:val="005E09F0"/>
    <w:rPr>
      <w:sz w:val="20"/>
      <w:szCs w:val="20"/>
    </w:rPr>
  </w:style>
  <w:style w:type="character" w:customStyle="1" w:styleId="aff7">
    <w:name w:val="Текст концевой сноски Знак"/>
    <w:basedOn w:val="a0"/>
    <w:link w:val="aff6"/>
    <w:uiPriority w:val="99"/>
    <w:semiHidden/>
    <w:rsid w:val="005E09F0"/>
    <w:rPr>
      <w:rFonts w:ascii="Arial Unicode MS" w:eastAsia="Arial Unicode MS" w:hAnsi="Arial Unicode MS" w:cs="Arial Unicode MS"/>
      <w:color w:val="000000"/>
      <w:sz w:val="20"/>
      <w:szCs w:val="20"/>
      <w:lang w:eastAsia="ru-RU" w:bidi="ru-RU"/>
    </w:rPr>
  </w:style>
  <w:style w:type="character" w:styleId="aff8">
    <w:name w:val="endnote reference"/>
    <w:basedOn w:val="a0"/>
    <w:uiPriority w:val="99"/>
    <w:semiHidden/>
    <w:unhideWhenUsed/>
    <w:rsid w:val="005E09F0"/>
    <w:rPr>
      <w:vertAlign w:val="superscript"/>
    </w:rPr>
  </w:style>
  <w:style w:type="character" w:customStyle="1" w:styleId="translation-word">
    <w:name w:val="translation-word"/>
    <w:basedOn w:val="a0"/>
    <w:rsid w:val="005E09F0"/>
  </w:style>
  <w:style w:type="paragraph" w:styleId="aff9">
    <w:name w:val="TOC Heading"/>
    <w:basedOn w:val="1"/>
    <w:next w:val="a"/>
    <w:uiPriority w:val="39"/>
    <w:unhideWhenUsed/>
    <w:qFormat/>
    <w:rsid w:val="005E09F0"/>
    <w:pPr>
      <w:keepLines/>
      <w:widowControl/>
      <w:numPr>
        <w:numId w:val="0"/>
      </w:numPr>
      <w:shd w:val="clear" w:color="auto" w:fill="auto"/>
      <w:suppressAutoHyphens w:val="0"/>
      <w:autoSpaceDN/>
      <w:spacing w:before="240" w:line="259" w:lineRule="auto"/>
      <w:jc w:val="left"/>
      <w:textAlignment w:val="auto"/>
      <w:outlineLvl w:val="9"/>
    </w:pPr>
    <w:rPr>
      <w:rFonts w:asciiTheme="majorHAnsi" w:eastAsiaTheme="majorEastAsia" w:hAnsiTheme="majorHAnsi" w:cstheme="majorBidi"/>
      <w:b w:val="0"/>
      <w:bCs w:val="0"/>
      <w:color w:val="2E74B5" w:themeColor="accent1" w:themeShade="BF"/>
      <w:spacing w:val="0"/>
      <w:kern w:val="0"/>
      <w:sz w:val="32"/>
      <w:szCs w:val="32"/>
      <w:lang w:val="ru-RU" w:eastAsia="ru-RU" w:bidi="ar-SA"/>
    </w:rPr>
  </w:style>
  <w:style w:type="paragraph" w:styleId="14">
    <w:name w:val="toc 1"/>
    <w:basedOn w:val="a"/>
    <w:next w:val="a"/>
    <w:autoRedefine/>
    <w:uiPriority w:val="39"/>
    <w:unhideWhenUsed/>
    <w:rsid w:val="005E09F0"/>
    <w:pPr>
      <w:spacing w:after="100"/>
    </w:pPr>
  </w:style>
  <w:style w:type="paragraph" w:styleId="37">
    <w:name w:val="toc 3"/>
    <w:basedOn w:val="a"/>
    <w:next w:val="a"/>
    <w:autoRedefine/>
    <w:uiPriority w:val="39"/>
    <w:unhideWhenUsed/>
    <w:rsid w:val="005E09F0"/>
    <w:pPr>
      <w:spacing w:after="100"/>
      <w:ind w:left="480"/>
    </w:pPr>
  </w:style>
  <w:style w:type="paragraph" w:styleId="2b">
    <w:name w:val="toc 2"/>
    <w:basedOn w:val="a"/>
    <w:next w:val="a"/>
    <w:autoRedefine/>
    <w:uiPriority w:val="39"/>
    <w:unhideWhenUsed/>
    <w:rsid w:val="005E09F0"/>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alog.ru"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3931</Words>
  <Characters>22413</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26292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Хайрулин Денис Александрович</dc:creator>
  <cp:keywords/>
  <dc:description/>
  <cp:lastModifiedBy>Макеева Екатерина Алексеевна</cp:lastModifiedBy>
  <cp:revision>3</cp:revision>
  <cp:lastPrinted>2021-02-05T10:58:00Z</cp:lastPrinted>
  <dcterms:created xsi:type="dcterms:W3CDTF">2021-02-08T09:13:00Z</dcterms:created>
  <dcterms:modified xsi:type="dcterms:W3CDTF">2021-02-08T09:13:00Z</dcterms:modified>
</cp:coreProperties>
</file>